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75C1D" w14:textId="6C816CE1" w:rsidR="00226ECE" w:rsidRPr="00226ECE" w:rsidRDefault="00226ECE" w:rsidP="00C165EE">
      <w:pPr>
        <w:pStyle w:val="NoSpacing"/>
        <w:spacing w:after="120" w:line="276" w:lineRule="auto"/>
        <w:jc w:val="both"/>
        <w:rPr>
          <w:rFonts w:ascii="Sylfaen" w:hAnsi="Sylfaen" w:cs="Times New Roman"/>
          <w:b/>
          <w:u w:val="single"/>
          <w:lang w:val="en-GB"/>
        </w:rPr>
      </w:pPr>
      <w:r w:rsidRPr="00226ECE">
        <w:rPr>
          <w:rFonts w:ascii="Sylfaen" w:hAnsi="Sylfaen" w:cs="Times New Roman"/>
          <w:b/>
          <w:u w:val="single"/>
          <w:lang w:val="en-GB"/>
        </w:rPr>
        <w:t>I Migration Management (</w:t>
      </w:r>
      <w:r w:rsidRPr="00226ECE">
        <w:rPr>
          <w:rFonts w:ascii="Sylfaen" w:hAnsi="Sylfaen" w:cs="Times New Roman"/>
          <w:b/>
          <w:i/>
          <w:u w:val="single"/>
          <w:lang w:val="en-GB"/>
        </w:rPr>
        <w:t>SCMI</w:t>
      </w:r>
      <w:r w:rsidRPr="00226ECE">
        <w:rPr>
          <w:rFonts w:ascii="Sylfaen" w:hAnsi="Sylfaen" w:cs="Times New Roman"/>
          <w:b/>
          <w:u w:val="single"/>
          <w:lang w:val="en-GB"/>
        </w:rPr>
        <w:t>)</w:t>
      </w:r>
    </w:p>
    <w:p w14:paraId="2E6D4BA3" w14:textId="4DC2A381" w:rsidR="00196C61" w:rsidRPr="00226ECE" w:rsidRDefault="00B81471" w:rsidP="00C165EE">
      <w:pPr>
        <w:pStyle w:val="NoSpacing"/>
        <w:spacing w:after="120" w:line="276" w:lineRule="auto"/>
        <w:jc w:val="both"/>
        <w:rPr>
          <w:rFonts w:ascii="Sylfaen" w:hAnsi="Sylfaen" w:cs="Times New Roman"/>
          <w:lang w:val="en-GB"/>
        </w:rPr>
      </w:pPr>
      <w:r w:rsidRPr="00226ECE">
        <w:rPr>
          <w:rFonts w:ascii="Sylfaen" w:hAnsi="Sylfaen" w:cs="Times New Roman"/>
          <w:lang w:val="en-GB"/>
        </w:rPr>
        <w:t xml:space="preserve">The Migration policy in Georgia </w:t>
      </w:r>
      <w:proofErr w:type="gramStart"/>
      <w:r w:rsidRPr="00226ECE">
        <w:rPr>
          <w:rFonts w:ascii="Sylfaen" w:hAnsi="Sylfaen" w:cs="Times New Roman"/>
          <w:lang w:val="en-GB"/>
        </w:rPr>
        <w:t>is elaborated and implemented by means of a corporate body - t</w:t>
      </w:r>
      <w:r w:rsidR="00196C61" w:rsidRPr="00226ECE">
        <w:rPr>
          <w:rFonts w:ascii="Sylfaen" w:hAnsi="Sylfaen" w:cs="Times New Roman"/>
          <w:lang w:val="en-GB"/>
        </w:rPr>
        <w:t xml:space="preserve">he </w:t>
      </w:r>
      <w:r w:rsidR="00A93626" w:rsidRPr="00226ECE">
        <w:rPr>
          <w:rFonts w:ascii="Sylfaen" w:hAnsi="Sylfaen" w:cs="Times New Roman"/>
          <w:lang w:val="en-GB"/>
        </w:rPr>
        <w:t>State Commission on Migration Issues</w:t>
      </w:r>
      <w:r w:rsidR="00196C61" w:rsidRPr="00226ECE">
        <w:rPr>
          <w:rFonts w:ascii="Sylfaen" w:hAnsi="Sylfaen" w:cs="Times New Roman"/>
          <w:lang w:val="en-GB"/>
        </w:rPr>
        <w:t xml:space="preserve"> (</w:t>
      </w:r>
      <w:r w:rsidR="00A93626" w:rsidRPr="00226ECE">
        <w:rPr>
          <w:rFonts w:ascii="Sylfaen" w:hAnsi="Sylfaen" w:cs="Times New Roman"/>
          <w:lang w:val="en-GB"/>
        </w:rPr>
        <w:t>SCMI</w:t>
      </w:r>
      <w:r w:rsidR="000D0D76" w:rsidRPr="00226ECE">
        <w:rPr>
          <w:rFonts w:ascii="Sylfaen" w:hAnsi="Sylfaen" w:cs="Times New Roman"/>
          <w:lang w:val="en-GB"/>
        </w:rPr>
        <w:t>/Commission</w:t>
      </w:r>
      <w:r w:rsidR="00A93626" w:rsidRPr="00226ECE">
        <w:rPr>
          <w:rFonts w:ascii="Sylfaen" w:hAnsi="Sylfaen" w:cs="Times New Roman"/>
          <w:lang w:val="en-GB"/>
        </w:rPr>
        <w:t>)</w:t>
      </w:r>
      <w:proofErr w:type="gramEnd"/>
      <w:r w:rsidRPr="00226ECE">
        <w:rPr>
          <w:rFonts w:ascii="Sylfaen" w:hAnsi="Sylfaen" w:cs="Times New Roman"/>
          <w:lang w:val="en-GB"/>
        </w:rPr>
        <w:t>. Commission</w:t>
      </w:r>
      <w:r w:rsidR="00A93626" w:rsidRPr="00226ECE">
        <w:rPr>
          <w:rFonts w:ascii="Sylfaen" w:hAnsi="Sylfaen" w:cs="Times New Roman"/>
          <w:lang w:val="en-GB"/>
        </w:rPr>
        <w:t xml:space="preserve"> is </w:t>
      </w:r>
      <w:r w:rsidR="00196C61" w:rsidRPr="00226ECE">
        <w:rPr>
          <w:rFonts w:ascii="Sylfaen" w:hAnsi="Sylfaen" w:cs="Times New Roman"/>
          <w:lang w:val="en-GB"/>
        </w:rPr>
        <w:t xml:space="preserve">responsible for </w:t>
      </w:r>
      <w:r w:rsidR="000C736B" w:rsidRPr="00226ECE">
        <w:rPr>
          <w:rFonts w:ascii="Sylfaen" w:hAnsi="Sylfaen" w:cs="Times New Roman"/>
          <w:lang w:val="en-GB"/>
        </w:rPr>
        <w:t xml:space="preserve">introducing </w:t>
      </w:r>
      <w:r w:rsidR="00C165EE" w:rsidRPr="00226ECE">
        <w:rPr>
          <w:rFonts w:ascii="Sylfaen" w:hAnsi="Sylfaen" w:cs="Times New Roman"/>
          <w:lang w:val="en-GB"/>
        </w:rPr>
        <w:t xml:space="preserve">a well-developed </w:t>
      </w:r>
      <w:r w:rsidR="00196C61" w:rsidRPr="00226ECE">
        <w:rPr>
          <w:rFonts w:ascii="Sylfaen" w:hAnsi="Sylfaen" w:cs="Times New Roman"/>
          <w:lang w:val="en-GB"/>
        </w:rPr>
        <w:t xml:space="preserve">migration management </w:t>
      </w:r>
      <w:r w:rsidR="00C165EE" w:rsidRPr="00226ECE">
        <w:rPr>
          <w:rFonts w:ascii="Sylfaen" w:hAnsi="Sylfaen" w:cs="Times New Roman"/>
          <w:lang w:val="en-GB"/>
        </w:rPr>
        <w:t xml:space="preserve">system </w:t>
      </w:r>
      <w:r w:rsidR="00196C61" w:rsidRPr="00226ECE">
        <w:rPr>
          <w:rFonts w:ascii="Sylfaen" w:hAnsi="Sylfaen" w:cs="Times New Roman"/>
          <w:lang w:val="en-GB"/>
        </w:rPr>
        <w:t>in Georgia</w:t>
      </w:r>
      <w:r w:rsidR="00C165EE" w:rsidRPr="00226ECE">
        <w:rPr>
          <w:rFonts w:ascii="Sylfaen" w:hAnsi="Sylfaen" w:cs="Times New Roman"/>
          <w:lang w:val="en-GB"/>
        </w:rPr>
        <w:t xml:space="preserve">. </w:t>
      </w:r>
      <w:r w:rsidR="00BF4978" w:rsidRPr="00226ECE">
        <w:rPr>
          <w:rFonts w:ascii="Sylfaen" w:hAnsi="Sylfaen" w:cs="Times New Roman"/>
          <w:lang w:val="en-GB"/>
        </w:rPr>
        <w:t xml:space="preserve">It </w:t>
      </w:r>
      <w:r w:rsidR="000D0D76" w:rsidRPr="00226ECE">
        <w:rPr>
          <w:rFonts w:ascii="Sylfaen" w:hAnsi="Sylfaen" w:cs="Arial"/>
          <w:lang w:val="en-GB"/>
        </w:rPr>
        <w:t>unites</w:t>
      </w:r>
      <w:r w:rsidR="00C467A4" w:rsidRPr="00226ECE">
        <w:rPr>
          <w:rFonts w:ascii="Sylfaen" w:hAnsi="Sylfaen" w:cs="Arial"/>
          <w:lang w:val="en-GB"/>
        </w:rPr>
        <w:t xml:space="preserve"> </w:t>
      </w:r>
      <w:proofErr w:type="gramStart"/>
      <w:r w:rsidR="00C467A4" w:rsidRPr="00226ECE">
        <w:rPr>
          <w:rFonts w:ascii="Sylfaen" w:hAnsi="Sylfaen" w:cs="Arial"/>
          <w:lang w:val="en-GB"/>
        </w:rPr>
        <w:t>all important</w:t>
      </w:r>
      <w:proofErr w:type="gramEnd"/>
      <w:r w:rsidR="00C467A4" w:rsidRPr="00226ECE">
        <w:rPr>
          <w:rFonts w:ascii="Sylfaen" w:hAnsi="Sylfaen" w:cs="Arial"/>
          <w:lang w:val="en-GB"/>
        </w:rPr>
        <w:t xml:space="preserve"> actors </w:t>
      </w:r>
      <w:r w:rsidR="00BF4978" w:rsidRPr="00226ECE">
        <w:rPr>
          <w:rFonts w:ascii="Sylfaen" w:hAnsi="Sylfaen" w:cs="Arial"/>
          <w:lang w:val="en-GB"/>
        </w:rPr>
        <w:t xml:space="preserve">(state, international and non-governmental organizations) </w:t>
      </w:r>
      <w:r w:rsidR="00C467A4" w:rsidRPr="00226ECE">
        <w:rPr>
          <w:rFonts w:ascii="Sylfaen" w:hAnsi="Sylfaen" w:cs="Arial"/>
          <w:lang w:val="en-GB"/>
        </w:rPr>
        <w:t>operational in the field, and based the action on the whole-of-government approach</w:t>
      </w:r>
      <w:r w:rsidR="00196C61" w:rsidRPr="00226ECE">
        <w:rPr>
          <w:rFonts w:ascii="Sylfaen" w:hAnsi="Sylfaen" w:cs="Times New Roman"/>
          <w:lang w:val="en-GB"/>
        </w:rPr>
        <w:t xml:space="preserve">. </w:t>
      </w:r>
      <w:r w:rsidR="00BF4978" w:rsidRPr="00226ECE">
        <w:rPr>
          <w:rFonts w:ascii="Sylfaen" w:hAnsi="Sylfaen" w:cs="Times New Roman"/>
          <w:lang w:val="en-GB"/>
        </w:rPr>
        <w:t xml:space="preserve">The action of the Commission </w:t>
      </w:r>
      <w:proofErr w:type="gramStart"/>
      <w:r w:rsidR="00BF4978" w:rsidRPr="00226ECE">
        <w:rPr>
          <w:rFonts w:ascii="Sylfaen" w:hAnsi="Sylfaen" w:cs="Times New Roman"/>
          <w:lang w:val="en-GB"/>
        </w:rPr>
        <w:t>is framed</w:t>
      </w:r>
      <w:proofErr w:type="gramEnd"/>
      <w:r w:rsidR="00BF4978" w:rsidRPr="00226ECE">
        <w:rPr>
          <w:rFonts w:ascii="Sylfaen" w:hAnsi="Sylfaen" w:cs="Times New Roman"/>
          <w:lang w:val="en-GB"/>
        </w:rPr>
        <w:t xml:space="preserve"> by the national Migration Strategy, which on its part is based on the long-term objectives of the Visa-Liberalisation Action Plan, Association Agreement and its Agenda, as well as nationalized UN Sustainable Development Goals.</w:t>
      </w:r>
    </w:p>
    <w:p w14:paraId="70128034" w14:textId="4C0E4F7B" w:rsidR="007E32F9" w:rsidRPr="00226ECE" w:rsidRDefault="00C165EE" w:rsidP="000A283D">
      <w:pPr>
        <w:pStyle w:val="NoSpacing"/>
        <w:spacing w:after="120" w:line="276" w:lineRule="auto"/>
        <w:jc w:val="both"/>
        <w:rPr>
          <w:rFonts w:ascii="Sylfaen" w:hAnsi="Sylfaen" w:cs="Times New Roman"/>
          <w:lang w:val="en-GB"/>
        </w:rPr>
      </w:pPr>
      <w:r w:rsidRPr="00226ECE">
        <w:rPr>
          <w:rFonts w:ascii="Sylfaen" w:hAnsi="Sylfaen" w:cs="Times New Roman"/>
          <w:lang w:val="en-GB"/>
        </w:rPr>
        <w:t xml:space="preserve">One of the main </w:t>
      </w:r>
      <w:r w:rsidR="00E418B7" w:rsidRPr="00226ECE">
        <w:rPr>
          <w:rFonts w:ascii="Sylfaen" w:hAnsi="Sylfaen" w:cs="Times New Roman"/>
          <w:lang w:val="en-GB"/>
        </w:rPr>
        <w:t xml:space="preserve">activities of the Commission is </w:t>
      </w:r>
      <w:r w:rsidR="00BF4978" w:rsidRPr="00226ECE">
        <w:rPr>
          <w:rFonts w:ascii="Sylfaen" w:hAnsi="Sylfaen" w:cs="Times New Roman"/>
          <w:lang w:val="en-GB"/>
        </w:rPr>
        <w:t xml:space="preserve">the elaboration and </w:t>
      </w:r>
      <w:r w:rsidR="00EB5EA6" w:rsidRPr="00226ECE">
        <w:rPr>
          <w:rFonts w:ascii="Sylfaen" w:hAnsi="Sylfaen" w:cs="Times New Roman"/>
          <w:lang w:val="en-GB"/>
        </w:rPr>
        <w:t xml:space="preserve">coordination of </w:t>
      </w:r>
      <w:r w:rsidR="000519B1" w:rsidRPr="00226ECE">
        <w:rPr>
          <w:rFonts w:ascii="Sylfaen" w:hAnsi="Sylfaen" w:cs="Times New Roman"/>
          <w:lang w:val="en-GB"/>
        </w:rPr>
        <w:t xml:space="preserve">implementation </w:t>
      </w:r>
      <w:r w:rsidR="00BF4978" w:rsidRPr="00226ECE">
        <w:rPr>
          <w:rFonts w:ascii="Sylfaen" w:hAnsi="Sylfaen" w:cs="Times New Roman"/>
          <w:lang w:val="en-GB"/>
        </w:rPr>
        <w:t xml:space="preserve">of </w:t>
      </w:r>
      <w:r w:rsidR="00EB5EA6" w:rsidRPr="00226ECE">
        <w:rPr>
          <w:rFonts w:ascii="Sylfaen" w:hAnsi="Sylfaen" w:cs="Times New Roman"/>
          <w:lang w:val="en-GB"/>
        </w:rPr>
        <w:t xml:space="preserve">policy documents and </w:t>
      </w:r>
      <w:r w:rsidRPr="00226ECE">
        <w:rPr>
          <w:rFonts w:ascii="Sylfaen" w:hAnsi="Sylfaen" w:cs="Times New Roman"/>
          <w:lang w:val="en-GB"/>
        </w:rPr>
        <w:t>action plans</w:t>
      </w:r>
      <w:r w:rsidR="00EB5EA6" w:rsidRPr="00226ECE">
        <w:rPr>
          <w:rFonts w:ascii="Sylfaen" w:hAnsi="Sylfaen" w:cs="Times New Roman"/>
          <w:lang w:val="en-GB"/>
        </w:rPr>
        <w:t xml:space="preserve"> on </w:t>
      </w:r>
      <w:proofErr w:type="gramStart"/>
      <w:r w:rsidR="00EB5EA6" w:rsidRPr="00226ECE">
        <w:rPr>
          <w:rFonts w:ascii="Sylfaen" w:hAnsi="Sylfaen" w:cs="Times New Roman"/>
          <w:lang w:val="en-GB"/>
        </w:rPr>
        <w:t>migration</w:t>
      </w:r>
      <w:r w:rsidR="000519B1" w:rsidRPr="00226ECE">
        <w:rPr>
          <w:rFonts w:ascii="Sylfaen" w:hAnsi="Sylfaen" w:cs="Times New Roman"/>
          <w:lang w:val="en-GB"/>
        </w:rPr>
        <w:t xml:space="preserve">, </w:t>
      </w:r>
      <w:r w:rsidRPr="00226ECE">
        <w:rPr>
          <w:rFonts w:ascii="Sylfaen" w:hAnsi="Sylfaen" w:cs="Times New Roman"/>
          <w:lang w:val="en-GB"/>
        </w:rPr>
        <w:t>that</w:t>
      </w:r>
      <w:proofErr w:type="gramEnd"/>
      <w:r w:rsidRPr="00226ECE">
        <w:rPr>
          <w:rFonts w:ascii="Sylfaen" w:hAnsi="Sylfaen" w:cs="Times New Roman"/>
          <w:lang w:val="en-GB"/>
        </w:rPr>
        <w:t xml:space="preserve"> ultimately </w:t>
      </w:r>
      <w:r w:rsidR="00F353E8" w:rsidRPr="00226ECE">
        <w:rPr>
          <w:rFonts w:ascii="Sylfaen" w:hAnsi="Sylfaen" w:cs="Times New Roman"/>
          <w:lang w:val="en-GB"/>
        </w:rPr>
        <w:t xml:space="preserve">ensures a </w:t>
      </w:r>
      <w:r w:rsidR="00EB5EA6" w:rsidRPr="00226ECE">
        <w:rPr>
          <w:rFonts w:ascii="Sylfaen" w:hAnsi="Sylfaen" w:cs="Times New Roman"/>
          <w:lang w:val="en-GB"/>
        </w:rPr>
        <w:t xml:space="preserve">good </w:t>
      </w:r>
      <w:r w:rsidRPr="00226ECE">
        <w:rPr>
          <w:rFonts w:ascii="Sylfaen" w:hAnsi="Sylfaen" w:cs="Times New Roman"/>
          <w:lang w:val="en-GB"/>
        </w:rPr>
        <w:t>strategic management of the field. I</w:t>
      </w:r>
      <w:r w:rsidR="00EB5EA6" w:rsidRPr="00226ECE">
        <w:rPr>
          <w:rFonts w:ascii="Sylfaen" w:hAnsi="Sylfaen" w:cs="Times New Roman"/>
          <w:lang w:val="en-GB"/>
        </w:rPr>
        <w:t xml:space="preserve">n order to establish, </w:t>
      </w:r>
      <w:r w:rsidR="000519B1" w:rsidRPr="00226ECE">
        <w:rPr>
          <w:rFonts w:ascii="Sylfaen" w:hAnsi="Sylfaen" w:cs="Times New Roman"/>
          <w:lang w:val="en-GB"/>
        </w:rPr>
        <w:t>improve</w:t>
      </w:r>
      <w:r w:rsidR="00EB5EA6" w:rsidRPr="00226ECE">
        <w:rPr>
          <w:rFonts w:ascii="Sylfaen" w:hAnsi="Sylfaen" w:cs="Times New Roman"/>
          <w:lang w:val="en-GB"/>
        </w:rPr>
        <w:t xml:space="preserve"> and raise efficacy of </w:t>
      </w:r>
      <w:r w:rsidR="00FA7397" w:rsidRPr="00226ECE">
        <w:rPr>
          <w:rFonts w:ascii="Sylfaen" w:hAnsi="Sylfaen" w:cs="Times New Roman"/>
          <w:lang w:val="en-GB"/>
        </w:rPr>
        <w:t xml:space="preserve">the migration </w:t>
      </w:r>
      <w:r w:rsidR="00EB5EA6" w:rsidRPr="00226ECE">
        <w:rPr>
          <w:rFonts w:ascii="Sylfaen" w:hAnsi="Sylfaen" w:cs="Times New Roman"/>
          <w:lang w:val="en-GB"/>
        </w:rPr>
        <w:t>management, the Migration Strategies for 20</w:t>
      </w:r>
      <w:r w:rsidRPr="00226ECE">
        <w:rPr>
          <w:rFonts w:ascii="Sylfaen" w:hAnsi="Sylfaen" w:cs="Times New Roman"/>
          <w:lang w:val="en-GB"/>
        </w:rPr>
        <w:t>13-2015 and 201</w:t>
      </w:r>
      <w:r w:rsidR="00EB5EA6" w:rsidRPr="00226ECE">
        <w:rPr>
          <w:rFonts w:ascii="Sylfaen" w:hAnsi="Sylfaen" w:cs="Times New Roman"/>
          <w:lang w:val="en-GB"/>
        </w:rPr>
        <w:t>6-2020 were developed</w:t>
      </w:r>
      <w:r w:rsidR="00FA7397" w:rsidRPr="00226ECE">
        <w:rPr>
          <w:rFonts w:ascii="Sylfaen" w:hAnsi="Sylfaen" w:cs="Times New Roman"/>
          <w:lang w:val="en-GB"/>
        </w:rPr>
        <w:t xml:space="preserve"> and implemented; </w:t>
      </w:r>
      <w:r w:rsidR="00EB5EA6" w:rsidRPr="00226ECE">
        <w:rPr>
          <w:rFonts w:ascii="Sylfaen" w:hAnsi="Sylfaen" w:cs="Times New Roman"/>
          <w:lang w:val="en-GB"/>
        </w:rPr>
        <w:t xml:space="preserve">and </w:t>
      </w:r>
      <w:r w:rsidR="00FA7397" w:rsidRPr="00226ECE">
        <w:rPr>
          <w:rFonts w:ascii="Sylfaen" w:hAnsi="Sylfaen" w:cs="Times New Roman"/>
          <w:lang w:val="en-GB"/>
        </w:rPr>
        <w:t xml:space="preserve">the </w:t>
      </w:r>
      <w:r w:rsidR="00EB5EA6" w:rsidRPr="00226ECE">
        <w:rPr>
          <w:rFonts w:ascii="Sylfaen" w:hAnsi="Sylfaen" w:cs="Times New Roman"/>
          <w:lang w:val="en-GB"/>
        </w:rPr>
        <w:t>elaborati</w:t>
      </w:r>
      <w:r w:rsidRPr="00226ECE">
        <w:rPr>
          <w:rFonts w:ascii="Sylfaen" w:hAnsi="Sylfaen" w:cs="Times New Roman"/>
          <w:lang w:val="en-GB"/>
        </w:rPr>
        <w:t>o</w:t>
      </w:r>
      <w:r w:rsidR="00EB5EA6" w:rsidRPr="00226ECE">
        <w:rPr>
          <w:rFonts w:ascii="Sylfaen" w:hAnsi="Sylfaen" w:cs="Times New Roman"/>
          <w:lang w:val="en-GB"/>
        </w:rPr>
        <w:t xml:space="preserve">n of the </w:t>
      </w:r>
      <w:r w:rsidRPr="00226ECE">
        <w:rPr>
          <w:rFonts w:ascii="Sylfaen" w:hAnsi="Sylfaen" w:cs="Times New Roman"/>
          <w:lang w:val="en-GB"/>
        </w:rPr>
        <w:t>new</w:t>
      </w:r>
      <w:r w:rsidR="00EB5EA6" w:rsidRPr="00226ECE">
        <w:rPr>
          <w:rFonts w:ascii="Sylfaen" w:hAnsi="Sylfaen" w:cs="Times New Roman"/>
          <w:lang w:val="en-GB"/>
        </w:rPr>
        <w:t xml:space="preserve">, </w:t>
      </w:r>
      <w:r w:rsidR="008F7B02" w:rsidRPr="00226ECE">
        <w:rPr>
          <w:rFonts w:ascii="Sylfaen" w:hAnsi="Sylfaen" w:cs="Times New Roman"/>
          <w:lang w:val="en-GB"/>
        </w:rPr>
        <w:t xml:space="preserve">2021-2030 </w:t>
      </w:r>
      <w:r w:rsidR="00EB5EA6" w:rsidRPr="00226ECE">
        <w:rPr>
          <w:rFonts w:ascii="Sylfaen" w:hAnsi="Sylfaen" w:cs="Times New Roman"/>
          <w:lang w:val="en-GB"/>
        </w:rPr>
        <w:t>Migration S</w:t>
      </w:r>
      <w:r w:rsidR="008F7B02" w:rsidRPr="00226ECE">
        <w:rPr>
          <w:rFonts w:ascii="Sylfaen" w:hAnsi="Sylfaen" w:cs="Times New Roman"/>
          <w:lang w:val="en-GB"/>
        </w:rPr>
        <w:t>trategy is underway,</w:t>
      </w:r>
      <w:r w:rsidR="00EB5EA6" w:rsidRPr="00226ECE">
        <w:rPr>
          <w:rFonts w:ascii="Sylfaen" w:hAnsi="Sylfaen" w:cs="Times New Roman"/>
          <w:lang w:val="en-GB"/>
        </w:rPr>
        <w:t xml:space="preserve"> based on the concept developed beforehand.</w:t>
      </w:r>
    </w:p>
    <w:p w14:paraId="112ACC75" w14:textId="7757F12B" w:rsidR="000A6E75" w:rsidRPr="00226ECE" w:rsidRDefault="000A6E75" w:rsidP="000A6E75">
      <w:pPr>
        <w:pStyle w:val="NoSpacing"/>
        <w:spacing w:after="120" w:line="276" w:lineRule="auto"/>
        <w:jc w:val="both"/>
        <w:rPr>
          <w:rFonts w:ascii="Sylfaen" w:hAnsi="Sylfaen" w:cs="Times New Roman"/>
          <w:lang w:val="en-GB"/>
        </w:rPr>
      </w:pPr>
      <w:r w:rsidRPr="00226ECE">
        <w:rPr>
          <w:rFonts w:ascii="Sylfaen" w:hAnsi="Sylfaen" w:cs="Times New Roman"/>
          <w:lang w:val="en-GB"/>
        </w:rPr>
        <w:t xml:space="preserve">The key principle, </w:t>
      </w:r>
      <w:r w:rsidR="009F265F" w:rsidRPr="00226ECE">
        <w:rPr>
          <w:rFonts w:ascii="Sylfaen" w:hAnsi="Sylfaen" w:cs="Times New Roman"/>
          <w:lang w:val="en-GB"/>
        </w:rPr>
        <w:t xml:space="preserve">which </w:t>
      </w:r>
      <w:r w:rsidR="006C2A1C" w:rsidRPr="00226ECE">
        <w:rPr>
          <w:rFonts w:ascii="Sylfaen" w:hAnsi="Sylfaen" w:cs="Times New Roman"/>
          <w:lang w:val="en-GB"/>
        </w:rPr>
        <w:t xml:space="preserve">the </w:t>
      </w:r>
      <w:r w:rsidR="009F265F" w:rsidRPr="00226ECE">
        <w:rPr>
          <w:rFonts w:ascii="Sylfaen" w:hAnsi="Sylfaen" w:cs="Times New Roman"/>
          <w:lang w:val="en-GB"/>
        </w:rPr>
        <w:t xml:space="preserve">forthcoming </w:t>
      </w:r>
      <w:r w:rsidRPr="00226ECE">
        <w:rPr>
          <w:rFonts w:ascii="Sylfaen" w:hAnsi="Sylfaen" w:cs="Times New Roman"/>
          <w:lang w:val="en-GB"/>
        </w:rPr>
        <w:t xml:space="preserve">Strategy </w:t>
      </w:r>
      <w:r w:rsidR="00FA7397" w:rsidRPr="00226ECE">
        <w:rPr>
          <w:rFonts w:ascii="Sylfaen" w:hAnsi="Sylfaen" w:cs="Times New Roman"/>
          <w:lang w:val="en-GB"/>
        </w:rPr>
        <w:t xml:space="preserve">shall be </w:t>
      </w:r>
      <w:r w:rsidRPr="00226ECE">
        <w:rPr>
          <w:rFonts w:ascii="Sylfaen" w:hAnsi="Sylfaen" w:cs="Times New Roman"/>
          <w:lang w:val="en-GB"/>
        </w:rPr>
        <w:t xml:space="preserve">based on, is the notion of ‘Migration and Development’, which in progressive world is viewed as an advanced approach aiming at minimizing negative aspects of migration against increasing its positive effects, that in turn should maximally be applied for the country’s development. </w:t>
      </w:r>
      <w:proofErr w:type="gramStart"/>
      <w:r w:rsidRPr="00226ECE">
        <w:rPr>
          <w:rFonts w:ascii="Sylfaen" w:hAnsi="Sylfaen" w:cs="Times New Roman"/>
          <w:lang w:val="en-GB"/>
        </w:rPr>
        <w:t>Consequently, the term ‘Migration and Development’ is not an axiomatic notion by itself, but is a rather broad concept implying a coordinated, proper and pragmatic orchestration of all actions contributing to the development.</w:t>
      </w:r>
      <w:proofErr w:type="gramEnd"/>
      <w:r w:rsidRPr="00226ECE">
        <w:rPr>
          <w:rFonts w:ascii="Sylfaen" w:hAnsi="Sylfaen" w:cs="Times New Roman"/>
          <w:lang w:val="en-GB"/>
        </w:rPr>
        <w:t xml:space="preserve"> This mainstreaming principle </w:t>
      </w:r>
      <w:proofErr w:type="gramStart"/>
      <w:r w:rsidRPr="00226ECE">
        <w:rPr>
          <w:rFonts w:ascii="Sylfaen" w:hAnsi="Sylfaen" w:cs="Times New Roman"/>
          <w:lang w:val="en-GB"/>
        </w:rPr>
        <w:t>should be enforced</w:t>
      </w:r>
      <w:proofErr w:type="gramEnd"/>
      <w:r w:rsidRPr="00226ECE">
        <w:rPr>
          <w:rFonts w:ascii="Sylfaen" w:hAnsi="Sylfaen" w:cs="Times New Roman"/>
          <w:lang w:val="en-GB"/>
        </w:rPr>
        <w:t xml:space="preserve"> in practice through the elaboration of the development oriented migration policy and by ensuring a coordinated and interlinked action of all agencies (and of their thematic spheres) involved in migration management. Thus, without connecting (at the first glance) differing thematic directions into the single chain of action, all attempts to manage entire migratory processes effectively will be vain. </w:t>
      </w:r>
      <w:proofErr w:type="gramStart"/>
      <w:r w:rsidRPr="00226ECE">
        <w:rPr>
          <w:rFonts w:ascii="Sylfaen" w:hAnsi="Sylfaen" w:cs="Times New Roman"/>
          <w:lang w:val="en-GB"/>
        </w:rPr>
        <w:t>For example, the coordinated action of the state agencies responsible for integrated border management, consular affairs, combatting trafficking and facilitating social and economic development is a key to ensure safe and regular migration, prevention of irregular migration and brain drain, retention of intellectual resources and/or brain gain, temporary employment and knowledge transfer, as well as regulation of the demographic situation in the country.</w:t>
      </w:r>
      <w:proofErr w:type="gramEnd"/>
      <w:r w:rsidRPr="00226ECE">
        <w:rPr>
          <w:rFonts w:ascii="Sylfaen" w:hAnsi="Sylfaen" w:cs="Times New Roman"/>
          <w:lang w:val="en-GB"/>
        </w:rPr>
        <w:t xml:space="preserve"> Hence, ‘Migration and Development’ implies presence of all thematic directions, unified vision and goal, as well as coordinated inter-agency cooperation to reach these goals.        </w:t>
      </w:r>
    </w:p>
    <w:p w14:paraId="3E464652" w14:textId="77777777" w:rsidR="00A93626" w:rsidRPr="00226ECE" w:rsidRDefault="00A93626" w:rsidP="00A93626">
      <w:pPr>
        <w:pStyle w:val="NoSpacing"/>
        <w:spacing w:after="120" w:line="276" w:lineRule="auto"/>
        <w:jc w:val="both"/>
        <w:rPr>
          <w:rFonts w:ascii="Sylfaen" w:hAnsi="Sylfaen" w:cs="Times New Roman"/>
          <w:lang w:val="en-GB"/>
        </w:rPr>
      </w:pPr>
      <w:r w:rsidRPr="00226ECE">
        <w:rPr>
          <w:rFonts w:ascii="Sylfaen" w:hAnsi="Sylfaen" w:cs="Times New Roman"/>
          <w:lang w:val="en-GB"/>
        </w:rPr>
        <w:t xml:space="preserve">Consequently, applying the principle of ‘Migration and Development’ in the process of elaboration and practical implementation of the Strategy includes: </w:t>
      </w:r>
    </w:p>
    <w:p w14:paraId="2904918E" w14:textId="776847A0" w:rsidR="00A93626" w:rsidRPr="00226ECE" w:rsidRDefault="00A93626" w:rsidP="00A93626">
      <w:pPr>
        <w:pStyle w:val="NoSpacing"/>
        <w:spacing w:after="120" w:line="276" w:lineRule="auto"/>
        <w:ind w:left="270" w:hanging="270"/>
        <w:jc w:val="both"/>
        <w:rPr>
          <w:rFonts w:ascii="Sylfaen" w:hAnsi="Sylfaen" w:cs="Times New Roman"/>
          <w:lang w:val="en-GB"/>
        </w:rPr>
      </w:pPr>
      <w:r w:rsidRPr="00226ECE">
        <w:rPr>
          <w:rFonts w:ascii="Sylfaen" w:hAnsi="Sylfaen" w:cs="Times New Roman"/>
          <w:lang w:val="en-GB"/>
        </w:rPr>
        <w:t xml:space="preserve">1. </w:t>
      </w:r>
      <w:r w:rsidR="00AF0097" w:rsidRPr="00226ECE">
        <w:rPr>
          <w:rFonts w:ascii="Sylfaen" w:hAnsi="Sylfaen" w:cs="Times New Roman"/>
          <w:lang w:val="en-GB"/>
        </w:rPr>
        <w:t xml:space="preserve">Reaching the </w:t>
      </w:r>
      <w:r w:rsidRPr="00226ECE">
        <w:rPr>
          <w:rFonts w:ascii="Sylfaen" w:hAnsi="Sylfaen" w:cs="Times New Roman"/>
          <w:lang w:val="en-GB"/>
        </w:rPr>
        <w:t xml:space="preserve">goals and objectives </w:t>
      </w:r>
      <w:r w:rsidR="00AF0097" w:rsidRPr="00226ECE">
        <w:rPr>
          <w:rFonts w:ascii="Sylfaen" w:hAnsi="Sylfaen" w:cs="Times New Roman"/>
          <w:lang w:val="en-GB"/>
        </w:rPr>
        <w:t xml:space="preserve">of </w:t>
      </w:r>
      <w:r w:rsidRPr="00226ECE">
        <w:rPr>
          <w:rFonts w:ascii="Sylfaen" w:hAnsi="Sylfaen" w:cs="Times New Roman"/>
          <w:lang w:val="en-GB"/>
        </w:rPr>
        <w:t>the Strategy</w:t>
      </w:r>
      <w:r w:rsidR="00AF0097" w:rsidRPr="00226ECE">
        <w:rPr>
          <w:rFonts w:ascii="Sylfaen" w:hAnsi="Sylfaen" w:cs="Times New Roman"/>
          <w:lang w:val="en-GB"/>
        </w:rPr>
        <w:t xml:space="preserve">, </w:t>
      </w:r>
      <w:r w:rsidRPr="00226ECE">
        <w:rPr>
          <w:rFonts w:ascii="Sylfaen" w:hAnsi="Sylfaen" w:cs="Times New Roman"/>
          <w:lang w:val="en-GB"/>
        </w:rPr>
        <w:t>which will have a direct and positive impact on the country’s development</w:t>
      </w:r>
      <w:proofErr w:type="gramStart"/>
      <w:r w:rsidRPr="00226ECE">
        <w:rPr>
          <w:rFonts w:ascii="Sylfaen" w:hAnsi="Sylfaen" w:cs="Times New Roman"/>
          <w:lang w:val="en-GB"/>
        </w:rPr>
        <w:t>;</w:t>
      </w:r>
      <w:proofErr w:type="gramEnd"/>
      <w:r w:rsidRPr="00226ECE">
        <w:rPr>
          <w:rFonts w:ascii="Sylfaen" w:hAnsi="Sylfaen" w:cs="Times New Roman"/>
          <w:lang w:val="en-GB"/>
        </w:rPr>
        <w:t xml:space="preserve"> </w:t>
      </w:r>
    </w:p>
    <w:p w14:paraId="2F50BF4A" w14:textId="7690B4FD" w:rsidR="00A93626" w:rsidRPr="00226ECE" w:rsidRDefault="00A93626" w:rsidP="00A93626">
      <w:pPr>
        <w:pStyle w:val="NoSpacing"/>
        <w:spacing w:after="120" w:line="276" w:lineRule="auto"/>
        <w:ind w:left="270" w:hanging="270"/>
        <w:jc w:val="both"/>
        <w:rPr>
          <w:rFonts w:ascii="Sylfaen" w:hAnsi="Sylfaen" w:cs="Times New Roman"/>
          <w:lang w:val="en-GB"/>
        </w:rPr>
      </w:pPr>
      <w:r w:rsidRPr="00226ECE">
        <w:rPr>
          <w:rFonts w:ascii="Sylfaen" w:hAnsi="Sylfaen" w:cs="Times New Roman"/>
          <w:lang w:val="en-GB"/>
        </w:rPr>
        <w:lastRenderedPageBreak/>
        <w:t>2. Inclusion of targeted programmes and specific supportive mechanisms in the process of Strategy Action Plans elaboration</w:t>
      </w:r>
      <w:r w:rsidR="00AF0097" w:rsidRPr="00226ECE">
        <w:rPr>
          <w:rFonts w:ascii="Sylfaen" w:hAnsi="Sylfaen" w:cs="Times New Roman"/>
          <w:lang w:val="en-GB"/>
        </w:rPr>
        <w:t xml:space="preserve"> and implementation</w:t>
      </w:r>
      <w:r w:rsidRPr="00226ECE">
        <w:rPr>
          <w:rFonts w:ascii="Sylfaen" w:hAnsi="Sylfaen" w:cs="Times New Roman"/>
          <w:lang w:val="en-GB"/>
        </w:rPr>
        <w:t>;</w:t>
      </w:r>
    </w:p>
    <w:p w14:paraId="287C5575" w14:textId="359E66E0" w:rsidR="00AF0097" w:rsidRPr="00226ECE" w:rsidRDefault="00AF0097" w:rsidP="00A93626">
      <w:pPr>
        <w:pStyle w:val="NoSpacing"/>
        <w:spacing w:after="120" w:line="276" w:lineRule="auto"/>
        <w:ind w:left="270" w:hanging="270"/>
        <w:jc w:val="both"/>
        <w:rPr>
          <w:rFonts w:ascii="Sylfaen" w:hAnsi="Sylfaen" w:cs="Times New Roman"/>
          <w:lang w:val="en-GB"/>
        </w:rPr>
      </w:pPr>
      <w:r w:rsidRPr="00226ECE">
        <w:rPr>
          <w:rFonts w:ascii="Sylfaen" w:hAnsi="Sylfaen" w:cs="Times New Roman"/>
          <w:lang w:val="en-GB"/>
        </w:rPr>
        <w:t>3. Maintaining the whole-of-government approach, which on its part inter-alia means sustainable development and permanent modernization of existing structures and mechanisms.</w:t>
      </w:r>
    </w:p>
    <w:p w14:paraId="76B0AC76" w14:textId="0B996708" w:rsidR="001A20FC" w:rsidRPr="00B44F4B" w:rsidRDefault="00EB5EA6" w:rsidP="00B44F4B">
      <w:pPr>
        <w:pStyle w:val="NoSpacing"/>
        <w:spacing w:after="120" w:line="276" w:lineRule="auto"/>
        <w:jc w:val="both"/>
        <w:rPr>
          <w:rFonts w:ascii="Sylfaen" w:hAnsi="Sylfaen" w:cs="Times New Roman"/>
          <w:lang w:val="en-GB"/>
        </w:rPr>
      </w:pPr>
      <w:proofErr w:type="gramStart"/>
      <w:r w:rsidRPr="00226ECE">
        <w:rPr>
          <w:rFonts w:ascii="Sylfaen" w:hAnsi="Sylfaen" w:cs="Times New Roman"/>
          <w:lang w:val="en-GB"/>
        </w:rPr>
        <w:t>All above-mentioned</w:t>
      </w:r>
      <w:proofErr w:type="gramEnd"/>
      <w:r w:rsidRPr="00226ECE">
        <w:rPr>
          <w:rFonts w:ascii="Sylfaen" w:hAnsi="Sylfaen" w:cs="Times New Roman"/>
          <w:lang w:val="en-GB"/>
        </w:rPr>
        <w:t xml:space="preserve"> cannot be put into practice without </w:t>
      </w:r>
      <w:r w:rsidR="00BF2D43" w:rsidRPr="00226ECE">
        <w:rPr>
          <w:rFonts w:ascii="Sylfaen" w:hAnsi="Sylfaen" w:cs="Times New Roman"/>
          <w:lang w:val="en-GB"/>
        </w:rPr>
        <w:t xml:space="preserve">the presence of </w:t>
      </w:r>
      <w:r w:rsidRPr="00226ECE">
        <w:rPr>
          <w:rFonts w:ascii="Sylfaen" w:hAnsi="Sylfaen" w:cs="Times New Roman"/>
          <w:lang w:val="en-GB"/>
        </w:rPr>
        <w:t>strong institutions involved in the field of migration management</w:t>
      </w:r>
      <w:r w:rsidR="00BF2D43" w:rsidRPr="00226ECE">
        <w:rPr>
          <w:rFonts w:ascii="Sylfaen" w:hAnsi="Sylfaen" w:cs="Times New Roman"/>
          <w:lang w:val="en-GB"/>
        </w:rPr>
        <w:t xml:space="preserve"> as well as without </w:t>
      </w:r>
      <w:r w:rsidRPr="00226ECE">
        <w:rPr>
          <w:rFonts w:ascii="Sylfaen" w:hAnsi="Sylfaen" w:cs="Times New Roman"/>
          <w:lang w:val="en-GB"/>
        </w:rPr>
        <w:t xml:space="preserve">maintaining efficient mechanism </w:t>
      </w:r>
      <w:r w:rsidR="00BF2D43" w:rsidRPr="00226ECE">
        <w:rPr>
          <w:rFonts w:ascii="Sylfaen" w:hAnsi="Sylfaen" w:cs="Times New Roman"/>
          <w:lang w:val="en-GB"/>
        </w:rPr>
        <w:t xml:space="preserve">of coordination and </w:t>
      </w:r>
      <w:r w:rsidR="00CE44BE" w:rsidRPr="00226ECE">
        <w:rPr>
          <w:rFonts w:ascii="Sylfaen" w:hAnsi="Sylfaen" w:cs="Times New Roman"/>
          <w:lang w:val="en-GB"/>
        </w:rPr>
        <w:t xml:space="preserve">mobilizing </w:t>
      </w:r>
      <w:r w:rsidRPr="00226ECE">
        <w:rPr>
          <w:rFonts w:ascii="Sylfaen" w:hAnsi="Sylfaen" w:cs="Times New Roman"/>
          <w:lang w:val="en-GB"/>
        </w:rPr>
        <w:t xml:space="preserve">relevant human </w:t>
      </w:r>
      <w:r w:rsidR="00EF5F05" w:rsidRPr="00226ECE">
        <w:rPr>
          <w:rFonts w:ascii="Sylfaen" w:hAnsi="Sylfaen" w:cs="Times New Roman"/>
          <w:lang w:val="en-GB"/>
        </w:rPr>
        <w:t>and/</w:t>
      </w:r>
      <w:r w:rsidRPr="00226ECE">
        <w:rPr>
          <w:rFonts w:ascii="Sylfaen" w:hAnsi="Sylfaen" w:cs="Times New Roman"/>
          <w:lang w:val="en-GB"/>
        </w:rPr>
        <w:t>or financial resources.</w:t>
      </w:r>
    </w:p>
    <w:p w14:paraId="59336AE8" w14:textId="0F98DF06" w:rsidR="00D91F49" w:rsidRPr="00226ECE" w:rsidRDefault="004A6508" w:rsidP="00B62739">
      <w:pPr>
        <w:jc w:val="both"/>
        <w:rPr>
          <w:rFonts w:ascii="Sylfaen" w:hAnsi="Sylfaen" w:cs="Times New Roman"/>
        </w:rPr>
      </w:pPr>
      <w:r w:rsidRPr="00226ECE">
        <w:rPr>
          <w:rFonts w:ascii="Sylfaen" w:hAnsi="Sylfaen" w:cs="Times New Roman"/>
        </w:rPr>
        <w:t xml:space="preserve">Planning sectorial strategies as well as coordination of their implementation, monitoring and evaluation is one of the central </w:t>
      </w:r>
      <w:r w:rsidR="00CE44BE" w:rsidRPr="00226ECE">
        <w:rPr>
          <w:rFonts w:ascii="Sylfaen" w:hAnsi="Sylfaen" w:cs="Times New Roman"/>
        </w:rPr>
        <w:t xml:space="preserve">component </w:t>
      </w:r>
      <w:r w:rsidRPr="00226ECE">
        <w:rPr>
          <w:rFonts w:ascii="Sylfaen" w:hAnsi="Sylfaen" w:cs="Times New Roman"/>
        </w:rPr>
        <w:t xml:space="preserve">of </w:t>
      </w:r>
      <w:r w:rsidR="00CE44BE" w:rsidRPr="00226ECE">
        <w:rPr>
          <w:rFonts w:ascii="Sylfaen" w:hAnsi="Sylfaen" w:cs="Times New Roman"/>
        </w:rPr>
        <w:t>ongoing P</w:t>
      </w:r>
      <w:r w:rsidRPr="00226ECE">
        <w:rPr>
          <w:rFonts w:ascii="Sylfaen" w:hAnsi="Sylfaen" w:cs="Times New Roman"/>
        </w:rPr>
        <w:t xml:space="preserve">ublic </w:t>
      </w:r>
      <w:r w:rsidR="00CE44BE" w:rsidRPr="00226ECE">
        <w:rPr>
          <w:rFonts w:ascii="Sylfaen" w:hAnsi="Sylfaen" w:cs="Times New Roman"/>
        </w:rPr>
        <w:t>Administration R</w:t>
      </w:r>
      <w:r w:rsidRPr="00226ECE">
        <w:rPr>
          <w:rFonts w:ascii="Sylfaen" w:hAnsi="Sylfaen" w:cs="Times New Roman"/>
        </w:rPr>
        <w:t>eform in Georgia. Since 1</w:t>
      </w:r>
      <w:r w:rsidRPr="00226ECE">
        <w:rPr>
          <w:rFonts w:ascii="Sylfaen" w:hAnsi="Sylfaen" w:cs="Times New Roman"/>
          <w:vertAlign w:val="superscript"/>
        </w:rPr>
        <w:t>st</w:t>
      </w:r>
      <w:r w:rsidRPr="00226ECE">
        <w:rPr>
          <w:rFonts w:ascii="Sylfaen" w:hAnsi="Sylfaen" w:cs="Times New Roman"/>
        </w:rPr>
        <w:t xml:space="preserve"> January 2020, this component of the large-scale reform has </w:t>
      </w:r>
      <w:r w:rsidR="00147B54" w:rsidRPr="00226ECE">
        <w:rPr>
          <w:rFonts w:ascii="Sylfaen" w:hAnsi="Sylfaen" w:cs="Times New Roman"/>
        </w:rPr>
        <w:t xml:space="preserve">moved to the </w:t>
      </w:r>
      <w:r w:rsidRPr="00226ECE">
        <w:rPr>
          <w:rFonts w:ascii="Sylfaen" w:hAnsi="Sylfaen" w:cs="Times New Roman"/>
        </w:rPr>
        <w:t xml:space="preserve">active phase and </w:t>
      </w:r>
      <w:r w:rsidR="00147B54" w:rsidRPr="00226ECE">
        <w:rPr>
          <w:rFonts w:ascii="Sylfaen" w:hAnsi="Sylfaen" w:cs="Times New Roman"/>
        </w:rPr>
        <w:t xml:space="preserve">its elements became </w:t>
      </w:r>
      <w:r w:rsidRPr="00226ECE">
        <w:rPr>
          <w:rFonts w:ascii="Sylfaen" w:hAnsi="Sylfaen" w:cs="Times New Roman"/>
        </w:rPr>
        <w:t xml:space="preserve">legally </w:t>
      </w:r>
      <w:r w:rsidR="00147B54" w:rsidRPr="00226ECE">
        <w:rPr>
          <w:rFonts w:ascii="Sylfaen" w:hAnsi="Sylfaen" w:cs="Times New Roman"/>
        </w:rPr>
        <w:t>binding.</w:t>
      </w:r>
      <w:r w:rsidR="00095572" w:rsidRPr="00226ECE">
        <w:rPr>
          <w:rStyle w:val="FootnoteReference"/>
          <w:rFonts w:ascii="Sylfaen" w:hAnsi="Sylfaen" w:cs="Times New Roman"/>
        </w:rPr>
        <w:footnoteReference w:id="1"/>
      </w:r>
    </w:p>
    <w:p w14:paraId="24992837" w14:textId="567F3909" w:rsidR="00095572" w:rsidRPr="00226ECE" w:rsidRDefault="007C5B29" w:rsidP="00B62739">
      <w:pPr>
        <w:jc w:val="both"/>
        <w:rPr>
          <w:rFonts w:ascii="Sylfaen" w:hAnsi="Sylfaen" w:cs="Times New Roman"/>
        </w:rPr>
      </w:pPr>
      <w:r w:rsidRPr="00226ECE">
        <w:rPr>
          <w:rFonts w:ascii="Sylfaen" w:hAnsi="Sylfaen" w:cs="Times New Roman"/>
        </w:rPr>
        <w:t xml:space="preserve">The new system of </w:t>
      </w:r>
      <w:r w:rsidR="000519B1" w:rsidRPr="00226ECE">
        <w:rPr>
          <w:rFonts w:ascii="Sylfaen" w:hAnsi="Sylfaen" w:cs="Times New Roman"/>
        </w:rPr>
        <w:t xml:space="preserve">policy </w:t>
      </w:r>
      <w:r w:rsidR="00167904" w:rsidRPr="00226ECE">
        <w:rPr>
          <w:rFonts w:ascii="Sylfaen" w:hAnsi="Sylfaen" w:cs="Times New Roman"/>
        </w:rPr>
        <w:t xml:space="preserve">planning and </w:t>
      </w:r>
      <w:r w:rsidRPr="00226ECE">
        <w:rPr>
          <w:rFonts w:ascii="Sylfaen" w:hAnsi="Sylfaen" w:cs="Times New Roman"/>
        </w:rPr>
        <w:t xml:space="preserve">coordination of the Government of Georgia </w:t>
      </w:r>
      <w:proofErr w:type="gramStart"/>
      <w:r w:rsidRPr="00226ECE">
        <w:rPr>
          <w:rFonts w:ascii="Sylfaen" w:hAnsi="Sylfaen" w:cs="Times New Roman"/>
        </w:rPr>
        <w:t>is based</w:t>
      </w:r>
      <w:proofErr w:type="gramEnd"/>
      <w:r w:rsidRPr="00226ECE">
        <w:rPr>
          <w:rFonts w:ascii="Sylfaen" w:hAnsi="Sylfaen" w:cs="Times New Roman"/>
        </w:rPr>
        <w:t xml:space="preserve"> on the foll</w:t>
      </w:r>
      <w:r w:rsidR="00167904" w:rsidRPr="00226ECE">
        <w:rPr>
          <w:rFonts w:ascii="Sylfaen" w:hAnsi="Sylfaen" w:cs="Times New Roman"/>
        </w:rPr>
        <w:t xml:space="preserve">owing </w:t>
      </w:r>
      <w:r w:rsidR="006C2A1C" w:rsidRPr="00226ECE">
        <w:rPr>
          <w:rFonts w:ascii="Sylfaen" w:hAnsi="Sylfaen" w:cs="Times New Roman"/>
        </w:rPr>
        <w:t xml:space="preserve">Good Governance </w:t>
      </w:r>
      <w:r w:rsidR="00167904" w:rsidRPr="00226ECE">
        <w:rPr>
          <w:rFonts w:ascii="Sylfaen" w:hAnsi="Sylfaen" w:cs="Times New Roman"/>
        </w:rPr>
        <w:t>principle</w:t>
      </w:r>
      <w:r w:rsidR="006C2A1C" w:rsidRPr="00226ECE">
        <w:rPr>
          <w:rFonts w:ascii="Sylfaen" w:hAnsi="Sylfaen" w:cs="Times New Roman"/>
        </w:rPr>
        <w:t>s</w:t>
      </w:r>
      <w:r w:rsidR="00167904" w:rsidRPr="00226ECE">
        <w:rPr>
          <w:rFonts w:ascii="Sylfaen" w:hAnsi="Sylfaen" w:cs="Times New Roman"/>
        </w:rPr>
        <w:t>:</w:t>
      </w:r>
      <w:r w:rsidR="00095572" w:rsidRPr="00226ECE">
        <w:rPr>
          <w:rFonts w:ascii="Sylfaen" w:hAnsi="Sylfaen" w:cs="Times New Roman"/>
        </w:rPr>
        <w:t xml:space="preserve"> </w:t>
      </w:r>
    </w:p>
    <w:p w14:paraId="22A888F8" w14:textId="27A4CA82" w:rsidR="00095572" w:rsidRPr="00226ECE" w:rsidRDefault="004A6508" w:rsidP="00095572">
      <w:pPr>
        <w:pStyle w:val="ListParagraph"/>
        <w:numPr>
          <w:ilvl w:val="0"/>
          <w:numId w:val="1"/>
        </w:numPr>
        <w:jc w:val="both"/>
        <w:rPr>
          <w:rFonts w:ascii="Sylfaen" w:hAnsi="Sylfaen" w:cs="Times New Roman"/>
        </w:rPr>
      </w:pPr>
      <w:r w:rsidRPr="00226ECE">
        <w:rPr>
          <w:rFonts w:ascii="Sylfaen" w:hAnsi="Sylfaen" w:cs="Times New Roman"/>
        </w:rPr>
        <w:t>Evidence-based policy-making</w:t>
      </w:r>
      <w:r w:rsidR="00095572" w:rsidRPr="00226ECE">
        <w:rPr>
          <w:rFonts w:ascii="Sylfaen" w:hAnsi="Sylfaen" w:cs="Times New Roman"/>
        </w:rPr>
        <w:t xml:space="preserve">; </w:t>
      </w:r>
    </w:p>
    <w:p w14:paraId="369B5468" w14:textId="02C2B30A" w:rsidR="00095572" w:rsidRPr="00226ECE" w:rsidRDefault="004A6508" w:rsidP="00095572">
      <w:pPr>
        <w:pStyle w:val="ListParagraph"/>
        <w:numPr>
          <w:ilvl w:val="0"/>
          <w:numId w:val="1"/>
        </w:numPr>
        <w:jc w:val="both"/>
        <w:rPr>
          <w:rFonts w:ascii="Sylfaen" w:hAnsi="Sylfaen" w:cs="Times New Roman"/>
        </w:rPr>
      </w:pPr>
      <w:r w:rsidRPr="00226ECE">
        <w:rPr>
          <w:rFonts w:ascii="Sylfaen" w:hAnsi="Sylfaen" w:cs="Times New Roman"/>
        </w:rPr>
        <w:t>Results-based management</w:t>
      </w:r>
      <w:r w:rsidR="00095572" w:rsidRPr="00226ECE">
        <w:rPr>
          <w:rFonts w:ascii="Sylfaen" w:hAnsi="Sylfaen" w:cs="Times New Roman"/>
        </w:rPr>
        <w:t xml:space="preserve">; </w:t>
      </w:r>
    </w:p>
    <w:p w14:paraId="0001EA1C" w14:textId="78C1C513" w:rsidR="00095572" w:rsidRPr="00226ECE" w:rsidRDefault="004A6508" w:rsidP="00B62739">
      <w:pPr>
        <w:pStyle w:val="ListParagraph"/>
        <w:numPr>
          <w:ilvl w:val="0"/>
          <w:numId w:val="1"/>
        </w:numPr>
        <w:jc w:val="both"/>
        <w:rPr>
          <w:rFonts w:ascii="Sylfaen" w:hAnsi="Sylfaen" w:cs="Times New Roman"/>
        </w:rPr>
      </w:pPr>
      <w:r w:rsidRPr="00226ECE">
        <w:rPr>
          <w:rFonts w:ascii="Sylfaen" w:hAnsi="Sylfaen" w:cs="Times New Roman"/>
        </w:rPr>
        <w:t>Whole of g</w:t>
      </w:r>
      <w:r w:rsidR="00095572" w:rsidRPr="00226ECE">
        <w:rPr>
          <w:rFonts w:ascii="Sylfaen" w:hAnsi="Sylfaen" w:cs="Times New Roman"/>
        </w:rPr>
        <w:t>overnment</w:t>
      </w:r>
      <w:r w:rsidR="00A248EB" w:rsidRPr="00226ECE">
        <w:rPr>
          <w:rFonts w:ascii="Sylfaen" w:hAnsi="Sylfaen" w:cs="Times New Roman"/>
        </w:rPr>
        <w:t xml:space="preserve"> </w:t>
      </w:r>
      <w:r w:rsidRPr="00226ECE">
        <w:rPr>
          <w:rFonts w:ascii="Sylfaen" w:hAnsi="Sylfaen" w:cs="Times New Roman"/>
        </w:rPr>
        <w:t>a</w:t>
      </w:r>
      <w:r w:rsidR="00A248EB" w:rsidRPr="00226ECE">
        <w:rPr>
          <w:rFonts w:ascii="Sylfaen" w:hAnsi="Sylfaen" w:cs="Times New Roman"/>
        </w:rPr>
        <w:t>pproach</w:t>
      </w:r>
      <w:r w:rsidR="00095572" w:rsidRPr="00226ECE">
        <w:rPr>
          <w:rFonts w:ascii="Sylfaen" w:hAnsi="Sylfaen" w:cs="Times New Roman"/>
        </w:rPr>
        <w:t>.</w:t>
      </w:r>
    </w:p>
    <w:p w14:paraId="647EDCDB" w14:textId="3D95C547" w:rsidR="00A248EB" w:rsidRPr="00226ECE" w:rsidRDefault="00F3656E" w:rsidP="00B62739">
      <w:pPr>
        <w:jc w:val="both"/>
        <w:rPr>
          <w:rFonts w:ascii="Sylfaen" w:hAnsi="Sylfaen" w:cs="Times New Roman"/>
        </w:rPr>
      </w:pPr>
      <w:r w:rsidRPr="00226ECE">
        <w:rPr>
          <w:rFonts w:ascii="Sylfaen" w:hAnsi="Sylfaen" w:cs="Times New Roman"/>
        </w:rPr>
        <w:t xml:space="preserve">All </w:t>
      </w:r>
      <w:r w:rsidR="009550AA" w:rsidRPr="00226ECE">
        <w:rPr>
          <w:rFonts w:ascii="Sylfaen" w:hAnsi="Sylfaen" w:cs="Times New Roman"/>
        </w:rPr>
        <w:t>above-mentioned require</w:t>
      </w:r>
      <w:r w:rsidRPr="00226ECE">
        <w:rPr>
          <w:rFonts w:ascii="Sylfaen" w:hAnsi="Sylfaen" w:cs="Times New Roman"/>
        </w:rPr>
        <w:t xml:space="preserve"> further </w:t>
      </w:r>
      <w:r w:rsidR="00657C24" w:rsidRPr="00226ECE">
        <w:rPr>
          <w:rFonts w:ascii="Sylfaen" w:hAnsi="Sylfaen" w:cs="Times New Roman"/>
        </w:rPr>
        <w:t>activating</w:t>
      </w:r>
      <w:r w:rsidRPr="00226ECE">
        <w:rPr>
          <w:rFonts w:ascii="Sylfaen" w:hAnsi="Sylfaen" w:cs="Times New Roman"/>
        </w:rPr>
        <w:t xml:space="preserve"> and strengthening </w:t>
      </w:r>
      <w:r w:rsidR="00CE44BE" w:rsidRPr="00226ECE">
        <w:rPr>
          <w:rFonts w:ascii="Sylfaen" w:hAnsi="Sylfaen" w:cs="Times New Roman"/>
        </w:rPr>
        <w:t xml:space="preserve">of </w:t>
      </w:r>
      <w:r w:rsidRPr="00226ECE">
        <w:rPr>
          <w:rFonts w:ascii="Sylfaen" w:hAnsi="Sylfaen" w:cs="Times New Roman"/>
        </w:rPr>
        <w:t xml:space="preserve">the </w:t>
      </w:r>
      <w:r w:rsidR="006C2A1C" w:rsidRPr="00226ECE">
        <w:rPr>
          <w:rFonts w:ascii="Sylfaen" w:hAnsi="Sylfaen" w:cs="Times New Roman"/>
        </w:rPr>
        <w:t>coordinating bodies</w:t>
      </w:r>
      <w:r w:rsidR="00EE481A" w:rsidRPr="00226ECE">
        <w:rPr>
          <w:rFonts w:ascii="Sylfaen" w:hAnsi="Sylfaen" w:cs="Times New Roman"/>
        </w:rPr>
        <w:t xml:space="preserve"> </w:t>
      </w:r>
      <w:r w:rsidR="009550AA" w:rsidRPr="00226ECE">
        <w:rPr>
          <w:rFonts w:ascii="Sylfaen" w:hAnsi="Sylfaen" w:cs="Times New Roman"/>
        </w:rPr>
        <w:t>respon</w:t>
      </w:r>
      <w:r w:rsidRPr="00226ECE">
        <w:rPr>
          <w:rFonts w:ascii="Sylfaen" w:hAnsi="Sylfaen" w:cs="Times New Roman"/>
        </w:rPr>
        <w:t>si</w:t>
      </w:r>
      <w:r w:rsidR="009550AA" w:rsidRPr="00226ECE">
        <w:rPr>
          <w:rFonts w:ascii="Sylfaen" w:hAnsi="Sylfaen" w:cs="Times New Roman"/>
        </w:rPr>
        <w:t>b</w:t>
      </w:r>
      <w:r w:rsidRPr="00226ECE">
        <w:rPr>
          <w:rFonts w:ascii="Sylfaen" w:hAnsi="Sylfaen" w:cs="Times New Roman"/>
        </w:rPr>
        <w:t xml:space="preserve">le for </w:t>
      </w:r>
      <w:r w:rsidR="00CE44BE" w:rsidRPr="00226ECE">
        <w:rPr>
          <w:rFonts w:ascii="Sylfaen" w:hAnsi="Sylfaen" w:cs="Times New Roman"/>
        </w:rPr>
        <w:t>planning sectorial policies</w:t>
      </w:r>
      <w:r w:rsidR="00EE481A" w:rsidRPr="00226ECE">
        <w:rPr>
          <w:rFonts w:ascii="Sylfaen" w:hAnsi="Sylfaen" w:cs="Times New Roman"/>
        </w:rPr>
        <w:t>, submission of the documents for approval, monitoring</w:t>
      </w:r>
      <w:r w:rsidR="006C2A1C" w:rsidRPr="00226ECE">
        <w:rPr>
          <w:rFonts w:ascii="Sylfaen" w:hAnsi="Sylfaen" w:cs="Times New Roman"/>
        </w:rPr>
        <w:t xml:space="preserve"> and </w:t>
      </w:r>
      <w:r w:rsidR="009550AA" w:rsidRPr="00226ECE">
        <w:rPr>
          <w:rFonts w:ascii="Sylfaen" w:hAnsi="Sylfaen" w:cs="Times New Roman"/>
        </w:rPr>
        <w:t xml:space="preserve">evaluation. </w:t>
      </w:r>
      <w:r w:rsidR="00D4505F" w:rsidRPr="00226ECE">
        <w:rPr>
          <w:rFonts w:ascii="Sylfaen" w:hAnsi="Sylfaen" w:cs="Times New Roman"/>
        </w:rPr>
        <w:t xml:space="preserve">The </w:t>
      </w:r>
      <w:r w:rsidR="006C29E1" w:rsidRPr="00226ECE">
        <w:rPr>
          <w:rFonts w:ascii="Sylfaen" w:hAnsi="Sylfaen" w:cs="Times New Roman"/>
        </w:rPr>
        <w:t xml:space="preserve">performance </w:t>
      </w:r>
      <w:r w:rsidR="00E32532" w:rsidRPr="00226ECE">
        <w:rPr>
          <w:rFonts w:ascii="Sylfaen" w:hAnsi="Sylfaen" w:cs="Times New Roman"/>
        </w:rPr>
        <w:t xml:space="preserve">of the </w:t>
      </w:r>
      <w:r w:rsidR="006C29E1" w:rsidRPr="00226ECE">
        <w:rPr>
          <w:rFonts w:ascii="Sylfaen" w:hAnsi="Sylfaen" w:cs="Times New Roman"/>
        </w:rPr>
        <w:t xml:space="preserve">SCMI </w:t>
      </w:r>
      <w:proofErr w:type="gramStart"/>
      <w:r w:rsidR="006C29E1" w:rsidRPr="00226ECE">
        <w:rPr>
          <w:rFonts w:ascii="Sylfaen" w:hAnsi="Sylfaen" w:cs="Times New Roman"/>
        </w:rPr>
        <w:t>is based</w:t>
      </w:r>
      <w:proofErr w:type="gramEnd"/>
      <w:r w:rsidR="006C29E1" w:rsidRPr="00226ECE">
        <w:rPr>
          <w:rFonts w:ascii="Sylfaen" w:hAnsi="Sylfaen" w:cs="Times New Roman"/>
        </w:rPr>
        <w:t xml:space="preserve"> on the</w:t>
      </w:r>
      <w:r w:rsidR="00D4505F" w:rsidRPr="00226ECE">
        <w:rPr>
          <w:rFonts w:ascii="Sylfaen" w:hAnsi="Sylfaen" w:cs="Times New Roman"/>
        </w:rPr>
        <w:t xml:space="preserve">se </w:t>
      </w:r>
      <w:r w:rsidR="006C29E1" w:rsidRPr="00226ECE">
        <w:rPr>
          <w:rFonts w:ascii="Sylfaen" w:hAnsi="Sylfaen" w:cs="Times New Roman"/>
        </w:rPr>
        <w:t xml:space="preserve">three </w:t>
      </w:r>
      <w:r w:rsidR="00D4505F" w:rsidRPr="00226ECE">
        <w:rPr>
          <w:rFonts w:ascii="Sylfaen" w:hAnsi="Sylfaen" w:cs="Times New Roman"/>
        </w:rPr>
        <w:t>principles</w:t>
      </w:r>
      <w:r w:rsidR="006C29E1" w:rsidRPr="00226ECE">
        <w:rPr>
          <w:rFonts w:ascii="Sylfaen" w:hAnsi="Sylfaen" w:cs="Times New Roman"/>
        </w:rPr>
        <w:t>,</w:t>
      </w:r>
      <w:r w:rsidR="00D4505F" w:rsidRPr="00226ECE">
        <w:rPr>
          <w:rFonts w:ascii="Sylfaen" w:hAnsi="Sylfaen" w:cs="Times New Roman"/>
        </w:rPr>
        <w:t xml:space="preserve"> and </w:t>
      </w:r>
      <w:r w:rsidR="008E1B04" w:rsidRPr="00226ECE">
        <w:rPr>
          <w:rFonts w:ascii="Sylfaen" w:hAnsi="Sylfaen" w:cs="Times New Roman"/>
        </w:rPr>
        <w:t xml:space="preserve">the </w:t>
      </w:r>
      <w:r w:rsidR="006C29E1" w:rsidRPr="00226ECE">
        <w:rPr>
          <w:rFonts w:ascii="Sylfaen" w:hAnsi="Sylfaen" w:cs="Times New Roman"/>
        </w:rPr>
        <w:t xml:space="preserve">whole cycle of </w:t>
      </w:r>
      <w:r w:rsidR="00F60A0D" w:rsidRPr="00226ECE">
        <w:rPr>
          <w:rFonts w:ascii="Sylfaen" w:hAnsi="Sylfaen" w:cs="Times New Roman"/>
        </w:rPr>
        <w:t xml:space="preserve">development, implementation and monitoring/evaluation </w:t>
      </w:r>
      <w:r w:rsidR="008E1B04" w:rsidRPr="00226ECE">
        <w:rPr>
          <w:rFonts w:ascii="Sylfaen" w:hAnsi="Sylfaen" w:cs="Times New Roman"/>
        </w:rPr>
        <w:t xml:space="preserve">of the </w:t>
      </w:r>
      <w:r w:rsidR="008F5EEE" w:rsidRPr="00226ECE">
        <w:rPr>
          <w:rFonts w:ascii="Sylfaen" w:hAnsi="Sylfaen" w:cs="Times New Roman"/>
          <w:lang w:val="en-US"/>
        </w:rPr>
        <w:t xml:space="preserve">migration </w:t>
      </w:r>
      <w:r w:rsidR="008E1B04" w:rsidRPr="00226ECE">
        <w:rPr>
          <w:rFonts w:ascii="Sylfaen" w:hAnsi="Sylfaen" w:cs="Times New Roman"/>
        </w:rPr>
        <w:t>policy document</w:t>
      </w:r>
      <w:r w:rsidR="00657C24" w:rsidRPr="00226ECE">
        <w:rPr>
          <w:rFonts w:ascii="Sylfaen" w:hAnsi="Sylfaen" w:cs="Times New Roman"/>
        </w:rPr>
        <w:t>s</w:t>
      </w:r>
      <w:r w:rsidR="008E1B04" w:rsidRPr="00226ECE">
        <w:rPr>
          <w:rFonts w:ascii="Sylfaen" w:hAnsi="Sylfaen" w:cs="Times New Roman"/>
        </w:rPr>
        <w:t xml:space="preserve"> </w:t>
      </w:r>
      <w:r w:rsidR="00F60A0D" w:rsidRPr="00226ECE">
        <w:rPr>
          <w:rFonts w:ascii="Sylfaen" w:hAnsi="Sylfaen" w:cs="Times New Roman"/>
        </w:rPr>
        <w:t>should be carried out according to these new regulations.</w:t>
      </w:r>
    </w:p>
    <w:p w14:paraId="71EBAF99" w14:textId="67CD2614" w:rsidR="008B5F92" w:rsidRPr="00226ECE" w:rsidRDefault="00D4505F" w:rsidP="00B62739">
      <w:pPr>
        <w:jc w:val="both"/>
        <w:rPr>
          <w:rFonts w:ascii="Sylfaen" w:hAnsi="Sylfaen" w:cs="Times New Roman"/>
        </w:rPr>
      </w:pPr>
      <w:r w:rsidRPr="00226ECE">
        <w:rPr>
          <w:rFonts w:ascii="Sylfaen" w:hAnsi="Sylfaen" w:cs="Times New Roman"/>
        </w:rPr>
        <w:t xml:space="preserve">In order to ensure </w:t>
      </w:r>
      <w:r w:rsidR="008E1B04" w:rsidRPr="00226ECE">
        <w:rPr>
          <w:rFonts w:ascii="Sylfaen" w:hAnsi="Sylfaen" w:cs="Times New Roman"/>
        </w:rPr>
        <w:t xml:space="preserve">the </w:t>
      </w:r>
      <w:r w:rsidRPr="00226ECE">
        <w:rPr>
          <w:rFonts w:ascii="Sylfaen" w:hAnsi="Sylfaen" w:cs="Times New Roman"/>
        </w:rPr>
        <w:t xml:space="preserve">evidence-based and result-oriented </w:t>
      </w:r>
      <w:r w:rsidR="008E1B04" w:rsidRPr="00226ECE">
        <w:rPr>
          <w:rFonts w:ascii="Sylfaen" w:hAnsi="Sylfaen" w:cs="Times New Roman"/>
        </w:rPr>
        <w:t xml:space="preserve">strategic </w:t>
      </w:r>
      <w:r w:rsidRPr="00226ECE">
        <w:rPr>
          <w:rFonts w:ascii="Sylfaen" w:hAnsi="Sylfaen" w:cs="Times New Roman"/>
        </w:rPr>
        <w:t>migration</w:t>
      </w:r>
      <w:r w:rsidR="008E1B04" w:rsidRPr="00226ECE">
        <w:rPr>
          <w:rFonts w:ascii="Sylfaen" w:hAnsi="Sylfaen" w:cs="Times New Roman"/>
        </w:rPr>
        <w:t xml:space="preserve"> management, sustainability and </w:t>
      </w:r>
      <w:r w:rsidR="00657C24" w:rsidRPr="00226ECE">
        <w:rPr>
          <w:rFonts w:ascii="Sylfaen" w:hAnsi="Sylfaen" w:cs="Times New Roman"/>
        </w:rPr>
        <w:t>effective</w:t>
      </w:r>
      <w:r w:rsidR="008E1B04" w:rsidRPr="00226ECE">
        <w:rPr>
          <w:rFonts w:ascii="Sylfaen" w:hAnsi="Sylfaen" w:cs="Times New Roman"/>
        </w:rPr>
        <w:t xml:space="preserve"> functioning of the SCMI </w:t>
      </w:r>
      <w:r w:rsidR="00657C24" w:rsidRPr="00226ECE">
        <w:rPr>
          <w:rFonts w:ascii="Sylfaen" w:hAnsi="Sylfaen" w:cs="Times New Roman"/>
        </w:rPr>
        <w:t>Secretariat</w:t>
      </w:r>
      <w:r w:rsidR="008E1B04" w:rsidRPr="00226ECE">
        <w:rPr>
          <w:rFonts w:ascii="Sylfaen" w:hAnsi="Sylfaen" w:cs="Times New Roman"/>
        </w:rPr>
        <w:t xml:space="preserve"> is </w:t>
      </w:r>
      <w:r w:rsidR="00657C24" w:rsidRPr="00226ECE">
        <w:rPr>
          <w:rFonts w:ascii="Sylfaen" w:hAnsi="Sylfaen" w:cs="Times New Roman"/>
        </w:rPr>
        <w:t>necessary</w:t>
      </w:r>
      <w:r w:rsidR="008E1B04" w:rsidRPr="00226ECE">
        <w:rPr>
          <w:rFonts w:ascii="Sylfaen" w:hAnsi="Sylfaen" w:cs="Times New Roman"/>
        </w:rPr>
        <w:t xml:space="preserve">, which, along with </w:t>
      </w:r>
      <w:r w:rsidR="00657C24" w:rsidRPr="00226ECE">
        <w:rPr>
          <w:rFonts w:ascii="Sylfaen" w:hAnsi="Sylfaen" w:cs="Times New Roman"/>
        </w:rPr>
        <w:t>coordination</w:t>
      </w:r>
      <w:r w:rsidR="008E1B04" w:rsidRPr="00226ECE">
        <w:rPr>
          <w:rFonts w:ascii="Sylfaen" w:hAnsi="Sylfaen" w:cs="Times New Roman"/>
        </w:rPr>
        <w:t xml:space="preserve"> of implementation of the sectorial policy, provides analytical support to the Commission and its Member Agencies</w:t>
      </w:r>
      <w:r w:rsidR="008F5EEE" w:rsidRPr="00226ECE">
        <w:rPr>
          <w:rFonts w:ascii="Sylfaen" w:hAnsi="Sylfaen" w:cs="Times New Roman"/>
        </w:rPr>
        <w:t xml:space="preserve"> through the different thematic studies and analytical reports</w:t>
      </w:r>
      <w:r w:rsidR="008E1B04" w:rsidRPr="00226ECE">
        <w:rPr>
          <w:rFonts w:ascii="Sylfaen" w:hAnsi="Sylfaen" w:cs="Times New Roman"/>
        </w:rPr>
        <w:t>.</w:t>
      </w:r>
      <w:r w:rsidR="00E913DD" w:rsidRPr="00226ECE">
        <w:rPr>
          <w:rFonts w:ascii="Sylfaen" w:hAnsi="Sylfaen" w:cs="Times New Roman"/>
        </w:rPr>
        <w:t xml:space="preserve"> </w:t>
      </w:r>
    </w:p>
    <w:p w14:paraId="79BC79D0" w14:textId="55AA5C39" w:rsidR="00E348EA" w:rsidRPr="00226ECE" w:rsidRDefault="008E1B04" w:rsidP="00B62739">
      <w:pPr>
        <w:jc w:val="both"/>
        <w:rPr>
          <w:rFonts w:ascii="Sylfaen" w:hAnsi="Sylfaen" w:cs="Times New Roman"/>
        </w:rPr>
      </w:pPr>
      <w:r w:rsidRPr="00226ECE">
        <w:rPr>
          <w:rFonts w:ascii="Sylfaen" w:hAnsi="Sylfaen" w:cs="Times New Roman"/>
        </w:rPr>
        <w:t xml:space="preserve">Regular thematic research and </w:t>
      </w:r>
      <w:r w:rsidR="005A4A8C" w:rsidRPr="00226ECE">
        <w:rPr>
          <w:rFonts w:ascii="Sylfaen" w:hAnsi="Sylfaen" w:cs="Times New Roman"/>
        </w:rPr>
        <w:t xml:space="preserve">the </w:t>
      </w:r>
      <w:r w:rsidR="0030769B" w:rsidRPr="00226ECE">
        <w:rPr>
          <w:rFonts w:ascii="Sylfaen" w:hAnsi="Sylfaen" w:cs="Times New Roman"/>
        </w:rPr>
        <w:t>reliable</w:t>
      </w:r>
      <w:r w:rsidRPr="00226ECE">
        <w:rPr>
          <w:rFonts w:ascii="Sylfaen" w:hAnsi="Sylfaen" w:cs="Times New Roman"/>
        </w:rPr>
        <w:t xml:space="preserve"> data are important </w:t>
      </w:r>
      <w:r w:rsidR="0030769B" w:rsidRPr="00226ECE">
        <w:rPr>
          <w:rFonts w:ascii="Sylfaen" w:hAnsi="Sylfaen" w:cs="Times New Roman"/>
        </w:rPr>
        <w:t xml:space="preserve">components </w:t>
      </w:r>
      <w:r w:rsidRPr="00226ECE">
        <w:rPr>
          <w:rFonts w:ascii="Sylfaen" w:hAnsi="Sylfaen" w:cs="Times New Roman"/>
        </w:rPr>
        <w:t>in the policy planning cycle (</w:t>
      </w:r>
      <w:r w:rsidR="0030769B" w:rsidRPr="00226ECE">
        <w:rPr>
          <w:rFonts w:ascii="Sylfaen" w:hAnsi="Sylfaen" w:cs="Times New Roman"/>
        </w:rPr>
        <w:t xml:space="preserve">preparing </w:t>
      </w:r>
      <w:r w:rsidRPr="00226ECE">
        <w:rPr>
          <w:rFonts w:ascii="Sylfaen" w:hAnsi="Sylfaen" w:cs="Times New Roman"/>
        </w:rPr>
        <w:t xml:space="preserve">situational analysis and logical </w:t>
      </w:r>
      <w:r w:rsidR="00657C24" w:rsidRPr="00226ECE">
        <w:rPr>
          <w:rFonts w:ascii="Sylfaen" w:hAnsi="Sylfaen" w:cs="Times New Roman"/>
        </w:rPr>
        <w:t>framework</w:t>
      </w:r>
      <w:r w:rsidRPr="00226ECE">
        <w:rPr>
          <w:rFonts w:ascii="Sylfaen" w:hAnsi="Sylfaen" w:cs="Times New Roman"/>
        </w:rPr>
        <w:t xml:space="preserve">) </w:t>
      </w:r>
      <w:r w:rsidR="005A4A8C" w:rsidRPr="00226ECE">
        <w:rPr>
          <w:rFonts w:ascii="Sylfaen" w:hAnsi="Sylfaen" w:cs="Times New Roman"/>
        </w:rPr>
        <w:t xml:space="preserve">as well as in the process of </w:t>
      </w:r>
      <w:r w:rsidRPr="00226ECE">
        <w:rPr>
          <w:rFonts w:ascii="Sylfaen" w:hAnsi="Sylfaen" w:cs="Times New Roman"/>
        </w:rPr>
        <w:t>monitoring and evaluation</w:t>
      </w:r>
      <w:r w:rsidR="008F5EEE" w:rsidRPr="00226ECE">
        <w:rPr>
          <w:rFonts w:ascii="Sylfaen" w:hAnsi="Sylfaen" w:cs="Times New Roman"/>
        </w:rPr>
        <w:t xml:space="preserve"> of policy documents</w:t>
      </w:r>
      <w:r w:rsidRPr="00226ECE">
        <w:rPr>
          <w:rFonts w:ascii="Sylfaen" w:hAnsi="Sylfaen" w:cs="Times New Roman"/>
        </w:rPr>
        <w:t xml:space="preserve">, which </w:t>
      </w:r>
      <w:proofErr w:type="gramStart"/>
      <w:r w:rsidR="005A4A8C" w:rsidRPr="00226ECE">
        <w:rPr>
          <w:rFonts w:ascii="Sylfaen" w:hAnsi="Sylfaen" w:cs="Times New Roman"/>
        </w:rPr>
        <w:t>sh</w:t>
      </w:r>
      <w:r w:rsidR="008F5EEE" w:rsidRPr="00226ECE">
        <w:rPr>
          <w:rFonts w:ascii="Sylfaen" w:hAnsi="Sylfaen" w:cs="Times New Roman"/>
        </w:rPr>
        <w:t>ould</w:t>
      </w:r>
      <w:r w:rsidR="005A4A8C" w:rsidRPr="00226ECE">
        <w:rPr>
          <w:rFonts w:ascii="Sylfaen" w:hAnsi="Sylfaen" w:cs="Times New Roman"/>
        </w:rPr>
        <w:t xml:space="preserve"> be </w:t>
      </w:r>
      <w:r w:rsidRPr="00226ECE">
        <w:rPr>
          <w:rFonts w:ascii="Sylfaen" w:hAnsi="Sylfaen" w:cs="Times New Roman"/>
        </w:rPr>
        <w:t>based</w:t>
      </w:r>
      <w:proofErr w:type="gramEnd"/>
      <w:r w:rsidRPr="00226ECE">
        <w:rPr>
          <w:rFonts w:ascii="Sylfaen" w:hAnsi="Sylfaen" w:cs="Times New Roman"/>
        </w:rPr>
        <w:t xml:space="preserve"> on measurable quantitat</w:t>
      </w:r>
      <w:r w:rsidR="005A4A8C" w:rsidRPr="00226ECE">
        <w:rPr>
          <w:rFonts w:ascii="Sylfaen" w:hAnsi="Sylfaen" w:cs="Times New Roman"/>
        </w:rPr>
        <w:t>ive and qualitative indicators.</w:t>
      </w:r>
      <w:r w:rsidR="008B5F92" w:rsidRPr="00226ECE">
        <w:rPr>
          <w:rFonts w:ascii="Sylfaen" w:hAnsi="Sylfaen" w:cs="Times New Roman"/>
        </w:rPr>
        <w:t xml:space="preserve"> </w:t>
      </w:r>
    </w:p>
    <w:p w14:paraId="4E9A1CDE" w14:textId="5A571309" w:rsidR="00E348EA" w:rsidRPr="00226ECE" w:rsidRDefault="00BB39EC" w:rsidP="00B62739">
      <w:pPr>
        <w:jc w:val="both"/>
        <w:rPr>
          <w:rFonts w:ascii="Sylfaen" w:hAnsi="Sylfaen" w:cs="Times New Roman"/>
        </w:rPr>
      </w:pPr>
      <w:r w:rsidRPr="00226ECE">
        <w:rPr>
          <w:rFonts w:ascii="Sylfaen" w:hAnsi="Sylfaen" w:cs="Times New Roman"/>
        </w:rPr>
        <w:t xml:space="preserve">The Unified Migration Analytical System can become the one of the main data sources for measuring indicators </w:t>
      </w:r>
      <w:r w:rsidR="00A07576" w:rsidRPr="00226ECE">
        <w:rPr>
          <w:rFonts w:ascii="Sylfaen" w:hAnsi="Sylfaen" w:cs="Times New Roman"/>
        </w:rPr>
        <w:t>of the new migration strategy; moreover, the data generated in the framework of UMAS shall become the basis for the anal</w:t>
      </w:r>
      <w:r w:rsidR="00B66A98" w:rsidRPr="00226ECE">
        <w:rPr>
          <w:rFonts w:ascii="Sylfaen" w:hAnsi="Sylfaen" w:cs="Times New Roman"/>
        </w:rPr>
        <w:t>y</w:t>
      </w:r>
      <w:r w:rsidR="00A07576" w:rsidRPr="00226ECE">
        <w:rPr>
          <w:rFonts w:ascii="Sylfaen" w:hAnsi="Sylfaen" w:cs="Times New Roman"/>
        </w:rPr>
        <w:t>tical reports produ</w:t>
      </w:r>
      <w:r w:rsidR="00507B7E" w:rsidRPr="00226ECE">
        <w:rPr>
          <w:rFonts w:ascii="Sylfaen" w:hAnsi="Sylfaen" w:cs="Times New Roman"/>
        </w:rPr>
        <w:t>c</w:t>
      </w:r>
      <w:r w:rsidR="00A07576" w:rsidRPr="00226ECE">
        <w:rPr>
          <w:rFonts w:ascii="Sylfaen" w:hAnsi="Sylfaen" w:cs="Times New Roman"/>
        </w:rPr>
        <w:t xml:space="preserve">ed as part of the </w:t>
      </w:r>
      <w:r w:rsidR="0030769B" w:rsidRPr="00226ECE">
        <w:rPr>
          <w:rFonts w:ascii="Sylfaen" w:hAnsi="Sylfaen" w:cs="Times New Roman"/>
        </w:rPr>
        <w:t xml:space="preserve">unified </w:t>
      </w:r>
      <w:proofErr w:type="gramStart"/>
      <w:r w:rsidR="00A07576" w:rsidRPr="00226ECE">
        <w:rPr>
          <w:rFonts w:ascii="Sylfaen" w:hAnsi="Sylfaen" w:cs="Times New Roman"/>
        </w:rPr>
        <w:t>migration risk analysis system</w:t>
      </w:r>
      <w:proofErr w:type="gramEnd"/>
      <w:r w:rsidR="00A07576" w:rsidRPr="00226ECE">
        <w:rPr>
          <w:rFonts w:ascii="Sylfaen" w:hAnsi="Sylfaen" w:cs="Times New Roman"/>
        </w:rPr>
        <w:t>.</w:t>
      </w:r>
    </w:p>
    <w:p w14:paraId="095257AE" w14:textId="1DA36474" w:rsidR="0079322C" w:rsidRPr="00226ECE" w:rsidRDefault="00B66A98" w:rsidP="00B62739">
      <w:pPr>
        <w:jc w:val="both"/>
        <w:rPr>
          <w:rFonts w:ascii="Sylfaen" w:hAnsi="Sylfaen" w:cs="Times New Roman"/>
        </w:rPr>
      </w:pPr>
      <w:r w:rsidRPr="00226ECE">
        <w:rPr>
          <w:rFonts w:ascii="Sylfaen" w:hAnsi="Sylfaen" w:cs="Times New Roman"/>
        </w:rPr>
        <w:lastRenderedPageBreak/>
        <w:t xml:space="preserve">In order to inform stakeholders and broad public on the main tendencies regarding migration as well as contribute to </w:t>
      </w:r>
      <w:r w:rsidR="00507B7E" w:rsidRPr="00226ECE">
        <w:rPr>
          <w:rFonts w:ascii="Sylfaen" w:hAnsi="Sylfaen" w:cs="Times New Roman"/>
        </w:rPr>
        <w:t xml:space="preserve">the </w:t>
      </w:r>
      <w:r w:rsidRPr="00226ECE">
        <w:rPr>
          <w:rFonts w:ascii="Sylfaen" w:hAnsi="Sylfaen" w:cs="Times New Roman"/>
        </w:rPr>
        <w:t xml:space="preserve">evidence-based decision-making by the state agencies, </w:t>
      </w:r>
      <w:r w:rsidR="0030769B" w:rsidRPr="00226ECE">
        <w:rPr>
          <w:rFonts w:ascii="Sylfaen" w:hAnsi="Sylfaen" w:cs="Times New Roman"/>
        </w:rPr>
        <w:t xml:space="preserve">different formats of </w:t>
      </w:r>
      <w:r w:rsidRPr="00226ECE">
        <w:rPr>
          <w:rFonts w:ascii="Sylfaen" w:hAnsi="Sylfaen" w:cs="Times New Roman"/>
        </w:rPr>
        <w:t xml:space="preserve">the </w:t>
      </w:r>
      <w:r w:rsidR="00657C24" w:rsidRPr="00226ECE">
        <w:rPr>
          <w:rFonts w:ascii="Sylfaen" w:hAnsi="Sylfaen" w:cs="Times New Roman"/>
        </w:rPr>
        <w:t>Migration</w:t>
      </w:r>
      <w:r w:rsidR="0030769B" w:rsidRPr="00226ECE">
        <w:rPr>
          <w:rFonts w:ascii="Sylfaen" w:hAnsi="Sylfaen" w:cs="Times New Roman"/>
        </w:rPr>
        <w:t xml:space="preserve"> Profiles </w:t>
      </w:r>
      <w:r w:rsidRPr="00226ECE">
        <w:rPr>
          <w:rFonts w:ascii="Sylfaen" w:hAnsi="Sylfaen" w:cs="Times New Roman"/>
        </w:rPr>
        <w:t xml:space="preserve">shall continue to </w:t>
      </w:r>
      <w:proofErr w:type="gramStart"/>
      <w:r w:rsidRPr="00226ECE">
        <w:rPr>
          <w:rFonts w:ascii="Sylfaen" w:hAnsi="Sylfaen" w:cs="Times New Roman"/>
        </w:rPr>
        <w:t>be regularly updated</w:t>
      </w:r>
      <w:proofErr w:type="gramEnd"/>
      <w:r w:rsidRPr="00226ECE">
        <w:rPr>
          <w:rFonts w:ascii="Sylfaen" w:hAnsi="Sylfaen" w:cs="Times New Roman"/>
        </w:rPr>
        <w:t>. The relevant data</w:t>
      </w:r>
      <w:r w:rsidR="008F5EEE" w:rsidRPr="00226ECE">
        <w:rPr>
          <w:rFonts w:ascii="Sylfaen" w:hAnsi="Sylfaen" w:cs="Times New Roman"/>
        </w:rPr>
        <w:t xml:space="preserve"> and statistics</w:t>
      </w:r>
      <w:r w:rsidRPr="00226ECE">
        <w:rPr>
          <w:rFonts w:ascii="Sylfaen" w:hAnsi="Sylfaen" w:cs="Times New Roman"/>
        </w:rPr>
        <w:t xml:space="preserve"> (provided in the </w:t>
      </w:r>
      <w:r w:rsidR="00657C24" w:rsidRPr="00226ECE">
        <w:rPr>
          <w:rFonts w:ascii="Sylfaen" w:hAnsi="Sylfaen" w:cs="Times New Roman"/>
        </w:rPr>
        <w:t>Migration</w:t>
      </w:r>
      <w:r w:rsidRPr="00226ECE">
        <w:rPr>
          <w:rFonts w:ascii="Sylfaen" w:hAnsi="Sylfaen" w:cs="Times New Roman"/>
        </w:rPr>
        <w:t xml:space="preserve"> Profiles) </w:t>
      </w:r>
      <w:proofErr w:type="gramStart"/>
      <w:r w:rsidRPr="00226ECE">
        <w:rPr>
          <w:rFonts w:ascii="Sylfaen" w:hAnsi="Sylfaen" w:cs="Times New Roman"/>
        </w:rPr>
        <w:t>shall be applied</w:t>
      </w:r>
      <w:proofErr w:type="gramEnd"/>
      <w:r w:rsidRPr="00226ECE">
        <w:rPr>
          <w:rFonts w:ascii="Sylfaen" w:hAnsi="Sylfaen" w:cs="Times New Roman"/>
        </w:rPr>
        <w:t xml:space="preserve"> for </w:t>
      </w:r>
      <w:r w:rsidR="00657C24" w:rsidRPr="00226ECE">
        <w:rPr>
          <w:rFonts w:ascii="Sylfaen" w:hAnsi="Sylfaen" w:cs="Times New Roman"/>
        </w:rPr>
        <w:t>evaluating</w:t>
      </w:r>
      <w:r w:rsidRPr="00226ECE">
        <w:rPr>
          <w:rFonts w:ascii="Sylfaen" w:hAnsi="Sylfaen" w:cs="Times New Roman"/>
        </w:rPr>
        <w:t xml:space="preserve"> the </w:t>
      </w:r>
      <w:r w:rsidR="00657C24" w:rsidRPr="00226ECE">
        <w:rPr>
          <w:rFonts w:ascii="Sylfaen" w:hAnsi="Sylfaen" w:cs="Times New Roman"/>
        </w:rPr>
        <w:t>strategy</w:t>
      </w:r>
      <w:r w:rsidRPr="00226ECE">
        <w:rPr>
          <w:rFonts w:ascii="Sylfaen" w:hAnsi="Sylfaen" w:cs="Times New Roman"/>
        </w:rPr>
        <w:t xml:space="preserve"> and defining activities of the </w:t>
      </w:r>
      <w:r w:rsidR="00657C24" w:rsidRPr="00226ECE">
        <w:rPr>
          <w:rFonts w:ascii="Sylfaen" w:hAnsi="Sylfaen" w:cs="Times New Roman"/>
        </w:rPr>
        <w:t>corresponding</w:t>
      </w:r>
      <w:r w:rsidRPr="00226ECE">
        <w:rPr>
          <w:rFonts w:ascii="Sylfaen" w:hAnsi="Sylfaen" w:cs="Times New Roman"/>
        </w:rPr>
        <w:t xml:space="preserve"> </w:t>
      </w:r>
      <w:r w:rsidR="001D7467">
        <w:rPr>
          <w:rFonts w:ascii="Sylfaen" w:hAnsi="Sylfaen" w:cs="Times New Roman"/>
        </w:rPr>
        <w:t xml:space="preserve">annual </w:t>
      </w:r>
      <w:r w:rsidRPr="00226ECE">
        <w:rPr>
          <w:rFonts w:ascii="Sylfaen" w:hAnsi="Sylfaen" w:cs="Times New Roman"/>
        </w:rPr>
        <w:t xml:space="preserve">action plans, which in turn shall be </w:t>
      </w:r>
      <w:r w:rsidR="000806FA" w:rsidRPr="00226ECE">
        <w:rPr>
          <w:rFonts w:ascii="Sylfaen" w:hAnsi="Sylfaen" w:cs="Times New Roman"/>
        </w:rPr>
        <w:t>verified by the relevant data.</w:t>
      </w:r>
    </w:p>
    <w:p w14:paraId="47349E90" w14:textId="3956C056" w:rsidR="00A93626" w:rsidRPr="00226ECE" w:rsidRDefault="00A93626" w:rsidP="00A93626">
      <w:pPr>
        <w:pStyle w:val="NoSpacing"/>
        <w:spacing w:after="120" w:line="276" w:lineRule="auto"/>
        <w:jc w:val="both"/>
        <w:rPr>
          <w:rFonts w:ascii="Sylfaen" w:hAnsi="Sylfaen" w:cs="Times New Roman"/>
          <w:lang w:val="en-GB"/>
        </w:rPr>
      </w:pPr>
      <w:proofErr w:type="gramStart"/>
      <w:r w:rsidRPr="00226ECE">
        <w:rPr>
          <w:rFonts w:ascii="Sylfaen" w:hAnsi="Sylfaen" w:cs="Times New Roman"/>
          <w:lang w:val="en-GB"/>
        </w:rPr>
        <w:t>The goals (i.e. “umbrella directions”) of the new Strategy will be defined by several interlinked and mutually depended dimensions</w:t>
      </w:r>
      <w:proofErr w:type="gramEnd"/>
      <w:r w:rsidRPr="00226ECE">
        <w:rPr>
          <w:rFonts w:ascii="Sylfaen" w:hAnsi="Sylfaen" w:cs="Times New Roman"/>
          <w:lang w:val="en-GB"/>
        </w:rPr>
        <w:t xml:space="preserve"> - the local, regional and global. As a rule, the local priorities are built upon the state’s national, individual and sectorial interests; however, they may also proceed from the regional (e.g. Europe/EU with the Association Agreement and long-term objectives of the Visa Liberalisation Action Plan) and/or through it from global (e.g. UN - Sustainable Development Goals) framework. </w:t>
      </w:r>
    </w:p>
    <w:p w14:paraId="48B3CA09" w14:textId="25241992" w:rsidR="00A93626" w:rsidRPr="00226ECE" w:rsidRDefault="00A93626" w:rsidP="00A93626">
      <w:pPr>
        <w:pStyle w:val="NoSpacing"/>
        <w:spacing w:after="120" w:line="276" w:lineRule="auto"/>
        <w:jc w:val="both"/>
        <w:rPr>
          <w:rFonts w:ascii="Sylfaen" w:hAnsi="Sylfaen" w:cs="Times New Roman"/>
          <w:lang w:val="en-GB"/>
        </w:rPr>
      </w:pPr>
      <w:r w:rsidRPr="00226ECE">
        <w:rPr>
          <w:rFonts w:ascii="Sylfaen" w:hAnsi="Sylfaen" w:cs="Times New Roman"/>
          <w:lang w:val="en-GB"/>
        </w:rPr>
        <w:t>To this end, the Objective 10.7</w:t>
      </w:r>
      <w:r w:rsidRPr="00226ECE">
        <w:rPr>
          <w:rStyle w:val="FootnoteReference"/>
          <w:rFonts w:ascii="Sylfaen" w:hAnsi="Sylfaen" w:cs="Times New Roman"/>
          <w:lang w:val="en-GB"/>
        </w:rPr>
        <w:footnoteReference w:id="2"/>
      </w:r>
      <w:r w:rsidRPr="00226ECE">
        <w:rPr>
          <w:rFonts w:ascii="Sylfaen" w:hAnsi="Sylfaen" w:cs="Times New Roman"/>
          <w:lang w:val="en-GB"/>
        </w:rPr>
        <w:t xml:space="preserve"> of the UN 2030 Agenda for Sustainable Development is noteworthy, which is nationalised by the Government of Georgia and accomplishment of the major part of the 2021-2030 Migration Strategy and its Action Plans is defined as a key evaluation indicator. Herewith, ensuring essential relevance of the national strategy’s main directions with the global (international) level evaluation indicators and measuring instruments</w:t>
      </w:r>
      <w:r w:rsidRPr="00226ECE">
        <w:rPr>
          <w:rStyle w:val="FootnoteReference"/>
          <w:rFonts w:ascii="Sylfaen" w:hAnsi="Sylfaen" w:cs="Times New Roman"/>
          <w:lang w:val="en-GB"/>
        </w:rPr>
        <w:footnoteReference w:id="3"/>
      </w:r>
      <w:r w:rsidRPr="00226ECE">
        <w:rPr>
          <w:rFonts w:ascii="Sylfaen" w:hAnsi="Sylfaen" w:cs="Times New Roman"/>
          <w:lang w:val="en-GB"/>
        </w:rPr>
        <w:t xml:space="preserve"> of the Objective 10.7 is important in order to ensure synchronised process of implementation at both the international and the local levels. </w:t>
      </w:r>
    </w:p>
    <w:p w14:paraId="31FF8A74" w14:textId="17B47220" w:rsidR="00226ECE" w:rsidRPr="00226ECE" w:rsidRDefault="00226ECE" w:rsidP="00A93626">
      <w:pPr>
        <w:pStyle w:val="NoSpacing"/>
        <w:spacing w:after="120" w:line="276" w:lineRule="auto"/>
        <w:jc w:val="both"/>
        <w:rPr>
          <w:rFonts w:ascii="Sylfaen" w:hAnsi="Sylfaen" w:cs="Times New Roman"/>
          <w:lang w:val="en-GB"/>
        </w:rPr>
      </w:pPr>
      <w:r w:rsidRPr="00226ECE">
        <w:rPr>
          <w:rFonts w:ascii="Sylfaen" w:hAnsi="Sylfaen" w:cs="Times New Roman"/>
          <w:lang w:val="en-GB"/>
        </w:rPr>
        <w:t xml:space="preserve">Involvement of international partners as well as the non-governmental sector is the established practice of the Commission. This </w:t>
      </w:r>
      <w:proofErr w:type="gramStart"/>
      <w:r w:rsidRPr="00226ECE">
        <w:rPr>
          <w:rFonts w:ascii="Sylfaen" w:hAnsi="Sylfaen" w:cs="Times New Roman"/>
          <w:lang w:val="en-GB"/>
        </w:rPr>
        <w:t>is also guaranteed</w:t>
      </w:r>
      <w:proofErr w:type="gramEnd"/>
      <w:r w:rsidRPr="00226ECE">
        <w:rPr>
          <w:rFonts w:ascii="Sylfaen" w:hAnsi="Sylfaen" w:cs="Times New Roman"/>
          <w:lang w:val="en-GB"/>
        </w:rPr>
        <w:t xml:space="preserve"> by the permanent presence of those in respective thematic working groups of the Commission. However, </w:t>
      </w:r>
      <w:proofErr w:type="gramStart"/>
      <w:r w:rsidRPr="00226ECE">
        <w:rPr>
          <w:rFonts w:ascii="Sylfaen" w:hAnsi="Sylfaen" w:cs="Times New Roman"/>
          <w:lang w:val="en-GB"/>
        </w:rPr>
        <w:t>more precise assignment of each of such actors’</w:t>
      </w:r>
      <w:proofErr w:type="gramEnd"/>
      <w:r w:rsidRPr="00226ECE">
        <w:rPr>
          <w:rFonts w:ascii="Sylfaen" w:hAnsi="Sylfaen" w:cs="Times New Roman"/>
          <w:lang w:val="en-GB"/>
        </w:rPr>
        <w:t xml:space="preserve"> can be done when the new Strategy is adopted and action defined for all sectors and players. Meanwhile, the above actors will be actively involved in th</w:t>
      </w:r>
      <w:r w:rsidR="001A20FC">
        <w:rPr>
          <w:rFonts w:ascii="Sylfaen" w:hAnsi="Sylfaen" w:cs="Times New Roman"/>
          <w:lang w:val="en-GB"/>
        </w:rPr>
        <w:t>e elaboration of the Strategy f</w:t>
      </w:r>
      <w:r w:rsidRPr="00226ECE">
        <w:rPr>
          <w:rFonts w:ascii="Sylfaen" w:hAnsi="Sylfaen" w:cs="Times New Roman"/>
          <w:lang w:val="en-GB"/>
        </w:rPr>
        <w:t>o</w:t>
      </w:r>
      <w:r w:rsidR="001A20FC">
        <w:rPr>
          <w:rFonts w:ascii="Sylfaen" w:hAnsi="Sylfaen" w:cs="Times New Roman"/>
          <w:lang w:val="en-GB"/>
        </w:rPr>
        <w:t>r</w:t>
      </w:r>
      <w:r w:rsidRPr="00226ECE">
        <w:rPr>
          <w:rFonts w:ascii="Sylfaen" w:hAnsi="Sylfaen" w:cs="Times New Roman"/>
          <w:lang w:val="en-GB"/>
        </w:rPr>
        <w:t xml:space="preserve"> 2021-2030.   </w:t>
      </w:r>
    </w:p>
    <w:p w14:paraId="40DA224D" w14:textId="0B62C17D" w:rsidR="001A20FC" w:rsidRDefault="001A20FC" w:rsidP="001A20FC">
      <w:pPr>
        <w:jc w:val="both"/>
        <w:rPr>
          <w:rFonts w:ascii="Sylfaen" w:hAnsi="Sylfaen" w:cs="Times New Roman"/>
          <w:b/>
        </w:rPr>
      </w:pPr>
      <w:r w:rsidRPr="001A20FC">
        <w:rPr>
          <w:rFonts w:ascii="Sylfaen" w:hAnsi="Sylfaen" w:cs="Times New Roman"/>
          <w:b/>
        </w:rPr>
        <w:t xml:space="preserve">Goal </w:t>
      </w:r>
    </w:p>
    <w:p w14:paraId="66A57FE5" w14:textId="16364BB3" w:rsidR="001A20FC" w:rsidRPr="001D7467" w:rsidRDefault="001A20FC" w:rsidP="001A20FC">
      <w:pPr>
        <w:jc w:val="both"/>
        <w:rPr>
          <w:rFonts w:ascii="Sylfaen" w:hAnsi="Sylfaen"/>
        </w:rPr>
      </w:pPr>
      <w:r w:rsidRPr="001D7467">
        <w:rPr>
          <w:rFonts w:ascii="Sylfaen" w:hAnsi="Sylfaen"/>
        </w:rPr>
        <w:t>Further development of migration management</w:t>
      </w:r>
      <w:r w:rsidR="001D7467" w:rsidRPr="001D7467">
        <w:rPr>
          <w:rFonts w:ascii="Sylfaen" w:hAnsi="Sylfaen"/>
        </w:rPr>
        <w:t xml:space="preserve"> system</w:t>
      </w:r>
    </w:p>
    <w:p w14:paraId="171EAEF3" w14:textId="504E7152" w:rsidR="001D7467" w:rsidRPr="001D7467" w:rsidRDefault="001D7467" w:rsidP="001A20FC">
      <w:pPr>
        <w:jc w:val="both"/>
        <w:rPr>
          <w:rFonts w:ascii="Sylfaen" w:hAnsi="Sylfaen" w:cs="Times New Roman"/>
        </w:rPr>
      </w:pPr>
      <w:r w:rsidRPr="001D7467">
        <w:rPr>
          <w:rFonts w:ascii="Sylfaen" w:hAnsi="Sylfaen" w:cs="Times New Roman"/>
        </w:rPr>
        <w:t xml:space="preserve">Improvement of the migration policy planning and the means of data collection and analysis for informed </w:t>
      </w:r>
      <w:r>
        <w:rPr>
          <w:rFonts w:ascii="Sylfaen" w:hAnsi="Sylfaen" w:cs="Times New Roman"/>
        </w:rPr>
        <w:t xml:space="preserve">and evidence based </w:t>
      </w:r>
      <w:r w:rsidRPr="001D7467">
        <w:rPr>
          <w:rFonts w:ascii="Sylfaen" w:hAnsi="Sylfaen" w:cs="Times New Roman"/>
        </w:rPr>
        <w:t>decision-making through the following objectives:</w:t>
      </w:r>
    </w:p>
    <w:p w14:paraId="7788DBC8" w14:textId="77777777" w:rsidR="001A20FC" w:rsidRPr="00226ECE" w:rsidRDefault="001A20FC" w:rsidP="001A20FC">
      <w:pPr>
        <w:pStyle w:val="ListParagraph"/>
        <w:numPr>
          <w:ilvl w:val="0"/>
          <w:numId w:val="2"/>
        </w:numPr>
        <w:jc w:val="both"/>
        <w:rPr>
          <w:rFonts w:ascii="Sylfaen" w:hAnsi="Sylfaen" w:cs="Times New Roman"/>
          <w:color w:val="000000"/>
          <w:u w:val="single"/>
        </w:rPr>
      </w:pPr>
      <w:r w:rsidRPr="00226ECE">
        <w:rPr>
          <w:rFonts w:ascii="Sylfaen" w:hAnsi="Sylfaen" w:cs="Times New Roman"/>
          <w:color w:val="000000"/>
          <w:spacing w:val="-4"/>
          <w:u w:val="single"/>
        </w:rPr>
        <w:t>Im</w:t>
      </w:r>
      <w:r w:rsidRPr="00226ECE">
        <w:rPr>
          <w:rFonts w:ascii="Sylfaen" w:hAnsi="Sylfaen" w:cs="Times New Roman"/>
          <w:color w:val="000000"/>
          <w:spacing w:val="-2"/>
          <w:u w:val="single"/>
        </w:rPr>
        <w:t>p</w:t>
      </w:r>
      <w:r w:rsidRPr="00226ECE">
        <w:rPr>
          <w:rFonts w:ascii="Sylfaen" w:hAnsi="Sylfaen" w:cs="Times New Roman"/>
          <w:color w:val="000000"/>
          <w:u w:val="single"/>
        </w:rPr>
        <w:t>r</w:t>
      </w:r>
      <w:r w:rsidRPr="00226ECE">
        <w:rPr>
          <w:rFonts w:ascii="Sylfaen" w:hAnsi="Sylfaen" w:cs="Times New Roman"/>
          <w:color w:val="000000"/>
          <w:spacing w:val="-5"/>
          <w:u w:val="single"/>
        </w:rPr>
        <w:t>o</w:t>
      </w:r>
      <w:r w:rsidRPr="00226ECE">
        <w:rPr>
          <w:rFonts w:ascii="Sylfaen" w:hAnsi="Sylfaen" w:cs="Times New Roman"/>
          <w:color w:val="000000"/>
          <w:spacing w:val="-2"/>
          <w:u w:val="single"/>
        </w:rPr>
        <w:t>v</w:t>
      </w:r>
      <w:r w:rsidRPr="00226ECE">
        <w:rPr>
          <w:rFonts w:ascii="Sylfaen" w:hAnsi="Sylfaen" w:cs="Times New Roman"/>
          <w:color w:val="000000"/>
          <w:spacing w:val="-3"/>
          <w:u w:val="single"/>
        </w:rPr>
        <w:t>e</w:t>
      </w:r>
      <w:r w:rsidRPr="00226ECE">
        <w:rPr>
          <w:rFonts w:ascii="Sylfaen" w:hAnsi="Sylfaen" w:cs="Times New Roman"/>
          <w:color w:val="000000"/>
          <w:spacing w:val="-4"/>
          <w:u w:val="single"/>
        </w:rPr>
        <w:t>m</w:t>
      </w:r>
      <w:r w:rsidRPr="00226ECE">
        <w:rPr>
          <w:rFonts w:ascii="Sylfaen" w:hAnsi="Sylfaen" w:cs="Times New Roman"/>
          <w:color w:val="000000"/>
          <w:spacing w:val="-3"/>
          <w:u w:val="single"/>
        </w:rPr>
        <w:t>en</w:t>
      </w:r>
      <w:r w:rsidRPr="00226ECE">
        <w:rPr>
          <w:rFonts w:ascii="Sylfaen" w:hAnsi="Sylfaen" w:cs="Times New Roman"/>
          <w:color w:val="000000"/>
          <w:u w:val="single"/>
        </w:rPr>
        <w:t>t</w:t>
      </w:r>
      <w:r w:rsidRPr="00226ECE">
        <w:rPr>
          <w:rFonts w:ascii="Sylfaen" w:hAnsi="Sylfaen" w:cs="Times New Roman"/>
          <w:color w:val="000000"/>
          <w:spacing w:val="-1"/>
          <w:u w:val="single"/>
        </w:rPr>
        <w:t xml:space="preserve"> </w:t>
      </w:r>
      <w:r w:rsidRPr="00226ECE">
        <w:rPr>
          <w:rFonts w:ascii="Sylfaen" w:hAnsi="Sylfaen" w:cs="Times New Roman"/>
          <w:color w:val="000000"/>
          <w:spacing w:val="-4"/>
          <w:u w:val="single"/>
        </w:rPr>
        <w:t>o</w:t>
      </w:r>
      <w:r w:rsidRPr="00226ECE">
        <w:rPr>
          <w:rFonts w:ascii="Sylfaen" w:hAnsi="Sylfaen" w:cs="Times New Roman"/>
          <w:color w:val="000000"/>
          <w:u w:val="single"/>
        </w:rPr>
        <w:t>f</w:t>
      </w:r>
      <w:r w:rsidRPr="00226ECE">
        <w:rPr>
          <w:rFonts w:ascii="Sylfaen" w:hAnsi="Sylfaen" w:cs="Times New Roman"/>
          <w:color w:val="000000"/>
          <w:spacing w:val="-3"/>
          <w:u w:val="single"/>
        </w:rPr>
        <w:t xml:space="preserve"> </w:t>
      </w:r>
      <w:r w:rsidRPr="00226ECE">
        <w:rPr>
          <w:rFonts w:ascii="Sylfaen" w:hAnsi="Sylfaen" w:cs="Times New Roman"/>
          <w:color w:val="000000"/>
          <w:spacing w:val="-4"/>
          <w:u w:val="single"/>
        </w:rPr>
        <w:t>m</w:t>
      </w:r>
      <w:r w:rsidRPr="00226ECE">
        <w:rPr>
          <w:rFonts w:ascii="Sylfaen" w:hAnsi="Sylfaen" w:cs="Times New Roman"/>
          <w:color w:val="000000"/>
          <w:u w:val="single"/>
        </w:rPr>
        <w:t>i</w:t>
      </w:r>
      <w:r w:rsidRPr="00226ECE">
        <w:rPr>
          <w:rFonts w:ascii="Sylfaen" w:hAnsi="Sylfaen" w:cs="Times New Roman"/>
          <w:color w:val="000000"/>
          <w:spacing w:val="-2"/>
          <w:u w:val="single"/>
        </w:rPr>
        <w:t>g</w:t>
      </w:r>
      <w:r w:rsidRPr="00226ECE">
        <w:rPr>
          <w:rFonts w:ascii="Sylfaen" w:hAnsi="Sylfaen" w:cs="Times New Roman"/>
          <w:color w:val="000000"/>
          <w:spacing w:val="-3"/>
          <w:u w:val="single"/>
        </w:rPr>
        <w:t>r</w:t>
      </w:r>
      <w:r w:rsidRPr="00226ECE">
        <w:rPr>
          <w:rFonts w:ascii="Sylfaen" w:hAnsi="Sylfaen" w:cs="Times New Roman"/>
          <w:color w:val="000000"/>
          <w:spacing w:val="-2"/>
          <w:u w:val="single"/>
        </w:rPr>
        <w:t>a</w:t>
      </w:r>
      <w:r w:rsidRPr="00226ECE">
        <w:rPr>
          <w:rFonts w:ascii="Sylfaen" w:hAnsi="Sylfaen" w:cs="Times New Roman"/>
          <w:color w:val="000000"/>
          <w:spacing w:val="-1"/>
          <w:u w:val="single"/>
        </w:rPr>
        <w:t>t</w:t>
      </w:r>
      <w:r w:rsidRPr="00226ECE">
        <w:rPr>
          <w:rFonts w:ascii="Sylfaen" w:hAnsi="Sylfaen" w:cs="Times New Roman"/>
          <w:color w:val="000000"/>
          <w:spacing w:val="-3"/>
          <w:u w:val="single"/>
        </w:rPr>
        <w:t>i</w:t>
      </w:r>
      <w:r w:rsidRPr="00226ECE">
        <w:rPr>
          <w:rFonts w:ascii="Sylfaen" w:hAnsi="Sylfaen" w:cs="Times New Roman"/>
          <w:color w:val="000000"/>
          <w:spacing w:val="-2"/>
          <w:u w:val="single"/>
        </w:rPr>
        <w:t>o</w:t>
      </w:r>
      <w:r w:rsidRPr="00226ECE">
        <w:rPr>
          <w:rFonts w:ascii="Sylfaen" w:hAnsi="Sylfaen" w:cs="Times New Roman"/>
          <w:color w:val="000000"/>
          <w:u w:val="single"/>
        </w:rPr>
        <w:t>n</w:t>
      </w:r>
      <w:r w:rsidRPr="00226ECE">
        <w:rPr>
          <w:rFonts w:ascii="Sylfaen" w:hAnsi="Sylfaen" w:cs="Times New Roman"/>
          <w:color w:val="000000"/>
          <w:spacing w:val="-5"/>
          <w:u w:val="single"/>
        </w:rPr>
        <w:t xml:space="preserve"> </w:t>
      </w:r>
      <w:r w:rsidRPr="00226ECE">
        <w:rPr>
          <w:rFonts w:ascii="Sylfaen" w:hAnsi="Sylfaen" w:cs="Times New Roman"/>
          <w:color w:val="000000"/>
          <w:u w:val="single"/>
        </w:rPr>
        <w:t>p</w:t>
      </w:r>
      <w:r w:rsidRPr="00226ECE">
        <w:rPr>
          <w:rFonts w:ascii="Sylfaen" w:hAnsi="Sylfaen" w:cs="Times New Roman"/>
          <w:color w:val="000000"/>
          <w:spacing w:val="-2"/>
          <w:u w:val="single"/>
        </w:rPr>
        <w:t>o</w:t>
      </w:r>
      <w:r w:rsidRPr="00226ECE">
        <w:rPr>
          <w:rFonts w:ascii="Sylfaen" w:hAnsi="Sylfaen" w:cs="Times New Roman"/>
          <w:color w:val="000000"/>
          <w:spacing w:val="-3"/>
          <w:u w:val="single"/>
        </w:rPr>
        <w:t>li</w:t>
      </w:r>
      <w:r w:rsidRPr="00226ECE">
        <w:rPr>
          <w:rFonts w:ascii="Sylfaen" w:hAnsi="Sylfaen" w:cs="Times New Roman"/>
          <w:color w:val="000000"/>
          <w:u w:val="single"/>
        </w:rPr>
        <w:t>cy</w:t>
      </w:r>
      <w:r w:rsidRPr="00226ECE">
        <w:rPr>
          <w:rFonts w:ascii="Sylfaen" w:hAnsi="Sylfaen" w:cs="Times New Roman"/>
          <w:color w:val="000000"/>
          <w:spacing w:val="-3"/>
          <w:u w:val="single"/>
        </w:rPr>
        <w:t xml:space="preserve"> </w:t>
      </w:r>
      <w:r w:rsidRPr="00226ECE">
        <w:rPr>
          <w:rFonts w:ascii="Sylfaen" w:hAnsi="Sylfaen" w:cs="Times New Roman"/>
          <w:color w:val="000000"/>
          <w:spacing w:val="-2"/>
          <w:u w:val="single"/>
        </w:rPr>
        <w:t>co</w:t>
      </w:r>
      <w:r w:rsidRPr="00226ECE">
        <w:rPr>
          <w:rFonts w:ascii="Sylfaen" w:hAnsi="Sylfaen" w:cs="Times New Roman"/>
          <w:color w:val="000000"/>
          <w:spacing w:val="-4"/>
          <w:u w:val="single"/>
        </w:rPr>
        <w:t>o</w:t>
      </w:r>
      <w:r w:rsidRPr="00226ECE">
        <w:rPr>
          <w:rFonts w:ascii="Sylfaen" w:hAnsi="Sylfaen" w:cs="Times New Roman"/>
          <w:color w:val="000000"/>
          <w:u w:val="single"/>
        </w:rPr>
        <w:t>r</w:t>
      </w:r>
      <w:r w:rsidRPr="00226ECE">
        <w:rPr>
          <w:rFonts w:ascii="Sylfaen" w:hAnsi="Sylfaen" w:cs="Times New Roman"/>
          <w:color w:val="000000"/>
          <w:spacing w:val="-2"/>
          <w:u w:val="single"/>
        </w:rPr>
        <w:t>d</w:t>
      </w:r>
      <w:r w:rsidRPr="00226ECE">
        <w:rPr>
          <w:rFonts w:ascii="Sylfaen" w:hAnsi="Sylfaen" w:cs="Times New Roman"/>
          <w:color w:val="000000"/>
          <w:spacing w:val="-3"/>
          <w:u w:val="single"/>
        </w:rPr>
        <w:t>in</w:t>
      </w:r>
      <w:r w:rsidRPr="00226ECE">
        <w:rPr>
          <w:rFonts w:ascii="Sylfaen" w:hAnsi="Sylfaen" w:cs="Times New Roman"/>
          <w:color w:val="000000"/>
          <w:spacing w:val="-2"/>
          <w:u w:val="single"/>
        </w:rPr>
        <w:t>a</w:t>
      </w:r>
      <w:r w:rsidRPr="00226ECE">
        <w:rPr>
          <w:rFonts w:ascii="Sylfaen" w:hAnsi="Sylfaen" w:cs="Times New Roman"/>
          <w:color w:val="000000"/>
          <w:spacing w:val="-1"/>
          <w:u w:val="single"/>
        </w:rPr>
        <w:t>t</w:t>
      </w:r>
      <w:r w:rsidRPr="00226ECE">
        <w:rPr>
          <w:rFonts w:ascii="Sylfaen" w:hAnsi="Sylfaen" w:cs="Times New Roman"/>
          <w:color w:val="000000"/>
          <w:spacing w:val="-3"/>
          <w:u w:val="single"/>
        </w:rPr>
        <w:t>i</w:t>
      </w:r>
      <w:r w:rsidRPr="00226ECE">
        <w:rPr>
          <w:rFonts w:ascii="Sylfaen" w:hAnsi="Sylfaen" w:cs="Times New Roman"/>
          <w:color w:val="000000"/>
          <w:spacing w:val="-4"/>
          <w:u w:val="single"/>
        </w:rPr>
        <w:t>o</w:t>
      </w:r>
      <w:r w:rsidRPr="00226ECE">
        <w:rPr>
          <w:rFonts w:ascii="Sylfaen" w:hAnsi="Sylfaen" w:cs="Times New Roman"/>
          <w:color w:val="000000"/>
          <w:u w:val="single"/>
        </w:rPr>
        <w:t>n;</w:t>
      </w:r>
    </w:p>
    <w:p w14:paraId="5864859C" w14:textId="77777777" w:rsidR="001A20FC" w:rsidRPr="00226ECE" w:rsidRDefault="001A20FC" w:rsidP="001A20FC">
      <w:pPr>
        <w:pStyle w:val="ListParagraph"/>
        <w:widowControl w:val="0"/>
        <w:numPr>
          <w:ilvl w:val="0"/>
          <w:numId w:val="2"/>
        </w:numPr>
        <w:autoSpaceDE w:val="0"/>
        <w:autoSpaceDN w:val="0"/>
        <w:adjustRightInd w:val="0"/>
        <w:spacing w:after="0" w:line="240" w:lineRule="auto"/>
        <w:rPr>
          <w:rFonts w:ascii="Sylfaen" w:hAnsi="Sylfaen" w:cs="Times New Roman"/>
          <w:color w:val="000000"/>
          <w:u w:val="single"/>
        </w:rPr>
      </w:pPr>
      <w:r w:rsidRPr="00226ECE">
        <w:rPr>
          <w:rFonts w:ascii="Sylfaen" w:hAnsi="Sylfaen" w:cs="Times New Roman"/>
          <w:color w:val="000000"/>
          <w:spacing w:val="-4"/>
          <w:u w:val="single"/>
        </w:rPr>
        <w:t>Im</w:t>
      </w:r>
      <w:r w:rsidRPr="00226ECE">
        <w:rPr>
          <w:rFonts w:ascii="Sylfaen" w:hAnsi="Sylfaen" w:cs="Times New Roman"/>
          <w:color w:val="000000"/>
          <w:spacing w:val="-2"/>
          <w:u w:val="single"/>
        </w:rPr>
        <w:t>p</w:t>
      </w:r>
      <w:r w:rsidRPr="00226ECE">
        <w:rPr>
          <w:rFonts w:ascii="Sylfaen" w:hAnsi="Sylfaen" w:cs="Times New Roman"/>
          <w:color w:val="000000"/>
          <w:u w:val="single"/>
        </w:rPr>
        <w:t>r</w:t>
      </w:r>
      <w:r w:rsidRPr="00226ECE">
        <w:rPr>
          <w:rFonts w:ascii="Sylfaen" w:hAnsi="Sylfaen" w:cs="Times New Roman"/>
          <w:color w:val="000000"/>
          <w:spacing w:val="-2"/>
          <w:u w:val="single"/>
        </w:rPr>
        <w:t>o</w:t>
      </w:r>
      <w:r w:rsidRPr="00226ECE">
        <w:rPr>
          <w:rFonts w:ascii="Sylfaen" w:hAnsi="Sylfaen" w:cs="Times New Roman"/>
          <w:color w:val="000000"/>
          <w:spacing w:val="-4"/>
          <w:u w:val="single"/>
        </w:rPr>
        <w:t>v</w:t>
      </w:r>
      <w:r w:rsidRPr="00226ECE">
        <w:rPr>
          <w:rFonts w:ascii="Sylfaen" w:hAnsi="Sylfaen" w:cs="Times New Roman"/>
          <w:color w:val="000000"/>
          <w:spacing w:val="-3"/>
          <w:u w:val="single"/>
        </w:rPr>
        <w:t>e</w:t>
      </w:r>
      <w:r w:rsidRPr="00226ECE">
        <w:rPr>
          <w:rFonts w:ascii="Sylfaen" w:hAnsi="Sylfaen" w:cs="Times New Roman"/>
          <w:color w:val="000000"/>
          <w:spacing w:val="-4"/>
          <w:u w:val="single"/>
        </w:rPr>
        <w:t>m</w:t>
      </w:r>
      <w:r w:rsidRPr="00226ECE">
        <w:rPr>
          <w:rFonts w:ascii="Sylfaen" w:hAnsi="Sylfaen" w:cs="Times New Roman"/>
          <w:color w:val="000000"/>
          <w:spacing w:val="-3"/>
          <w:u w:val="single"/>
        </w:rPr>
        <w:t>e</w:t>
      </w:r>
      <w:r w:rsidRPr="00226ECE">
        <w:rPr>
          <w:rFonts w:ascii="Sylfaen" w:hAnsi="Sylfaen" w:cs="Times New Roman"/>
          <w:color w:val="000000"/>
          <w:u w:val="single"/>
        </w:rPr>
        <w:t>nt</w:t>
      </w:r>
      <w:r w:rsidRPr="00226ECE">
        <w:rPr>
          <w:rFonts w:ascii="Sylfaen" w:hAnsi="Sylfaen" w:cs="Times New Roman"/>
          <w:color w:val="000000"/>
          <w:spacing w:val="-3"/>
          <w:u w:val="single"/>
        </w:rPr>
        <w:t xml:space="preserve"> </w:t>
      </w:r>
      <w:r w:rsidRPr="00226ECE">
        <w:rPr>
          <w:rFonts w:ascii="Sylfaen" w:hAnsi="Sylfaen" w:cs="Times New Roman"/>
          <w:color w:val="000000"/>
          <w:spacing w:val="-2"/>
          <w:u w:val="single"/>
        </w:rPr>
        <w:t>o</w:t>
      </w:r>
      <w:r w:rsidRPr="00226ECE">
        <w:rPr>
          <w:rFonts w:ascii="Sylfaen" w:hAnsi="Sylfaen" w:cs="Times New Roman"/>
          <w:color w:val="000000"/>
          <w:u w:val="single"/>
        </w:rPr>
        <w:t>f</w:t>
      </w:r>
      <w:r w:rsidRPr="00226ECE">
        <w:rPr>
          <w:rFonts w:ascii="Sylfaen" w:hAnsi="Sylfaen" w:cs="Times New Roman"/>
          <w:color w:val="000000"/>
          <w:spacing w:val="-3"/>
          <w:u w:val="single"/>
        </w:rPr>
        <w:t xml:space="preserve"> t</w:t>
      </w:r>
      <w:r w:rsidRPr="00226ECE">
        <w:rPr>
          <w:rFonts w:ascii="Sylfaen" w:hAnsi="Sylfaen" w:cs="Times New Roman"/>
          <w:color w:val="000000"/>
          <w:spacing w:val="-4"/>
          <w:u w:val="single"/>
        </w:rPr>
        <w:t>h</w:t>
      </w:r>
      <w:r w:rsidRPr="00226ECE">
        <w:rPr>
          <w:rFonts w:ascii="Sylfaen" w:hAnsi="Sylfaen" w:cs="Times New Roman"/>
          <w:color w:val="000000"/>
          <w:u w:val="single"/>
        </w:rPr>
        <w:t>e</w:t>
      </w:r>
      <w:r w:rsidRPr="00226ECE">
        <w:rPr>
          <w:rFonts w:ascii="Sylfaen" w:hAnsi="Sylfaen" w:cs="Times New Roman"/>
          <w:color w:val="000000"/>
          <w:spacing w:val="-3"/>
          <w:u w:val="single"/>
        </w:rPr>
        <w:t xml:space="preserve"> </w:t>
      </w:r>
      <w:r w:rsidRPr="00226ECE">
        <w:rPr>
          <w:rFonts w:ascii="Sylfaen" w:hAnsi="Sylfaen" w:cs="Times New Roman"/>
          <w:color w:val="000000"/>
          <w:spacing w:val="-1"/>
          <w:u w:val="single"/>
        </w:rPr>
        <w:t>d</w:t>
      </w:r>
      <w:r w:rsidRPr="00226ECE">
        <w:rPr>
          <w:rFonts w:ascii="Sylfaen" w:hAnsi="Sylfaen" w:cs="Times New Roman"/>
          <w:color w:val="000000"/>
          <w:spacing w:val="-2"/>
          <w:u w:val="single"/>
        </w:rPr>
        <w:t>a</w:t>
      </w:r>
      <w:r w:rsidRPr="00226ECE">
        <w:rPr>
          <w:rFonts w:ascii="Sylfaen" w:hAnsi="Sylfaen" w:cs="Times New Roman"/>
          <w:color w:val="000000"/>
          <w:spacing w:val="-3"/>
          <w:u w:val="single"/>
        </w:rPr>
        <w:t>t</w:t>
      </w:r>
      <w:r w:rsidRPr="00226ECE">
        <w:rPr>
          <w:rFonts w:ascii="Sylfaen" w:hAnsi="Sylfaen" w:cs="Times New Roman"/>
          <w:color w:val="000000"/>
          <w:u w:val="single"/>
        </w:rPr>
        <w:t>a</w:t>
      </w:r>
      <w:r w:rsidRPr="00226ECE">
        <w:rPr>
          <w:rFonts w:ascii="Sylfaen" w:hAnsi="Sylfaen" w:cs="Times New Roman"/>
          <w:color w:val="000000"/>
          <w:spacing w:val="-4"/>
          <w:u w:val="single"/>
        </w:rPr>
        <w:t xml:space="preserve"> </w:t>
      </w:r>
      <w:r w:rsidRPr="00226ECE">
        <w:rPr>
          <w:rFonts w:ascii="Sylfaen" w:hAnsi="Sylfaen" w:cs="Times New Roman"/>
          <w:color w:val="000000"/>
          <w:u w:val="single"/>
        </w:rPr>
        <w:t>c</w:t>
      </w:r>
      <w:r w:rsidRPr="00226ECE">
        <w:rPr>
          <w:rFonts w:ascii="Sylfaen" w:hAnsi="Sylfaen" w:cs="Times New Roman"/>
          <w:color w:val="000000"/>
          <w:spacing w:val="-2"/>
          <w:u w:val="single"/>
        </w:rPr>
        <w:t>o</w:t>
      </w:r>
      <w:r w:rsidRPr="00226ECE">
        <w:rPr>
          <w:rFonts w:ascii="Sylfaen" w:hAnsi="Sylfaen" w:cs="Times New Roman"/>
          <w:color w:val="000000"/>
          <w:spacing w:val="-1"/>
          <w:u w:val="single"/>
        </w:rPr>
        <w:t>l</w:t>
      </w:r>
      <w:r w:rsidRPr="00226ECE">
        <w:rPr>
          <w:rFonts w:ascii="Sylfaen" w:hAnsi="Sylfaen" w:cs="Times New Roman"/>
          <w:color w:val="000000"/>
          <w:spacing w:val="-3"/>
          <w:u w:val="single"/>
        </w:rPr>
        <w:t>le</w:t>
      </w:r>
      <w:r w:rsidRPr="00226ECE">
        <w:rPr>
          <w:rFonts w:ascii="Sylfaen" w:hAnsi="Sylfaen" w:cs="Times New Roman"/>
          <w:color w:val="000000"/>
          <w:u w:val="single"/>
        </w:rPr>
        <w:t>c</w:t>
      </w:r>
      <w:r w:rsidRPr="00226ECE">
        <w:rPr>
          <w:rFonts w:ascii="Sylfaen" w:hAnsi="Sylfaen" w:cs="Times New Roman"/>
          <w:color w:val="000000"/>
          <w:spacing w:val="-1"/>
          <w:u w:val="single"/>
        </w:rPr>
        <w:t>t</w:t>
      </w:r>
      <w:r w:rsidRPr="00226ECE">
        <w:rPr>
          <w:rFonts w:ascii="Sylfaen" w:hAnsi="Sylfaen" w:cs="Times New Roman"/>
          <w:color w:val="000000"/>
          <w:spacing w:val="-3"/>
          <w:u w:val="single"/>
        </w:rPr>
        <w:t>i</w:t>
      </w:r>
      <w:r w:rsidRPr="00226ECE">
        <w:rPr>
          <w:rFonts w:ascii="Sylfaen" w:hAnsi="Sylfaen" w:cs="Times New Roman"/>
          <w:color w:val="000000"/>
          <w:spacing w:val="-4"/>
          <w:u w:val="single"/>
        </w:rPr>
        <w:t>o</w:t>
      </w:r>
      <w:r w:rsidRPr="00226ECE">
        <w:rPr>
          <w:rFonts w:ascii="Sylfaen" w:hAnsi="Sylfaen" w:cs="Times New Roman"/>
          <w:color w:val="000000"/>
          <w:u w:val="single"/>
        </w:rPr>
        <w:t xml:space="preserve">n </w:t>
      </w:r>
      <w:r w:rsidRPr="00226ECE">
        <w:rPr>
          <w:rFonts w:ascii="Sylfaen" w:hAnsi="Sylfaen" w:cs="Times New Roman"/>
          <w:color w:val="000000"/>
          <w:spacing w:val="-4"/>
          <w:u w:val="single"/>
        </w:rPr>
        <w:t>a</w:t>
      </w:r>
      <w:r w:rsidRPr="00226ECE">
        <w:rPr>
          <w:rFonts w:ascii="Sylfaen" w:hAnsi="Sylfaen" w:cs="Times New Roman"/>
          <w:color w:val="000000"/>
          <w:spacing w:val="-3"/>
          <w:u w:val="single"/>
        </w:rPr>
        <w:t>n</w:t>
      </w:r>
      <w:r w:rsidRPr="00226ECE">
        <w:rPr>
          <w:rFonts w:ascii="Sylfaen" w:hAnsi="Sylfaen" w:cs="Times New Roman"/>
          <w:color w:val="000000"/>
          <w:u w:val="single"/>
        </w:rPr>
        <w:t>d</w:t>
      </w:r>
      <w:r w:rsidRPr="00226ECE">
        <w:rPr>
          <w:rFonts w:ascii="Sylfaen" w:hAnsi="Sylfaen" w:cs="Times New Roman"/>
          <w:color w:val="000000"/>
          <w:spacing w:val="-3"/>
          <w:u w:val="single"/>
        </w:rPr>
        <w:t xml:space="preserve"> </w:t>
      </w:r>
      <w:r w:rsidRPr="00226ECE">
        <w:rPr>
          <w:rFonts w:ascii="Sylfaen" w:hAnsi="Sylfaen" w:cs="Times New Roman"/>
          <w:color w:val="000000"/>
          <w:spacing w:val="-4"/>
          <w:u w:val="single"/>
        </w:rPr>
        <w:t>a</w:t>
      </w:r>
      <w:r w:rsidRPr="00226ECE">
        <w:rPr>
          <w:rFonts w:ascii="Sylfaen" w:hAnsi="Sylfaen" w:cs="Times New Roman"/>
          <w:color w:val="000000"/>
          <w:u w:val="single"/>
        </w:rPr>
        <w:t>n</w:t>
      </w:r>
      <w:r w:rsidRPr="00226ECE">
        <w:rPr>
          <w:rFonts w:ascii="Sylfaen" w:hAnsi="Sylfaen" w:cs="Times New Roman"/>
          <w:color w:val="000000"/>
          <w:spacing w:val="-2"/>
          <w:u w:val="single"/>
        </w:rPr>
        <w:t>a</w:t>
      </w:r>
      <w:r w:rsidRPr="00226ECE">
        <w:rPr>
          <w:rFonts w:ascii="Sylfaen" w:hAnsi="Sylfaen" w:cs="Times New Roman"/>
          <w:color w:val="000000"/>
          <w:spacing w:val="-3"/>
          <w:u w:val="single"/>
        </w:rPr>
        <w:t>l</w:t>
      </w:r>
      <w:r w:rsidRPr="00226ECE">
        <w:rPr>
          <w:rFonts w:ascii="Sylfaen" w:hAnsi="Sylfaen" w:cs="Times New Roman"/>
          <w:color w:val="000000"/>
          <w:spacing w:val="-2"/>
          <w:u w:val="single"/>
        </w:rPr>
        <w:t>ys</w:t>
      </w:r>
      <w:r w:rsidRPr="00226ECE">
        <w:rPr>
          <w:rFonts w:ascii="Sylfaen" w:hAnsi="Sylfaen" w:cs="Times New Roman"/>
          <w:color w:val="000000"/>
          <w:u w:val="single"/>
        </w:rPr>
        <w:t>is</w:t>
      </w:r>
      <w:r w:rsidRPr="00226ECE">
        <w:rPr>
          <w:rFonts w:ascii="Sylfaen" w:hAnsi="Sylfaen" w:cs="Times New Roman"/>
          <w:color w:val="000000"/>
          <w:spacing w:val="-5"/>
          <w:u w:val="single"/>
        </w:rPr>
        <w:t xml:space="preserve"> </w:t>
      </w:r>
      <w:r w:rsidRPr="00226ECE">
        <w:rPr>
          <w:rFonts w:ascii="Sylfaen" w:hAnsi="Sylfaen" w:cs="Times New Roman"/>
          <w:color w:val="000000"/>
          <w:spacing w:val="-4"/>
          <w:u w:val="single"/>
        </w:rPr>
        <w:t>m</w:t>
      </w:r>
      <w:r w:rsidRPr="00226ECE">
        <w:rPr>
          <w:rFonts w:ascii="Sylfaen" w:hAnsi="Sylfaen" w:cs="Times New Roman"/>
          <w:color w:val="000000"/>
          <w:u w:val="single"/>
        </w:rPr>
        <w:t>e</w:t>
      </w:r>
      <w:r w:rsidRPr="00226ECE">
        <w:rPr>
          <w:rFonts w:ascii="Sylfaen" w:hAnsi="Sylfaen" w:cs="Times New Roman"/>
          <w:color w:val="000000"/>
          <w:spacing w:val="-4"/>
          <w:u w:val="single"/>
        </w:rPr>
        <w:t>t</w:t>
      </w:r>
      <w:r w:rsidRPr="00226ECE">
        <w:rPr>
          <w:rFonts w:ascii="Sylfaen" w:hAnsi="Sylfaen" w:cs="Times New Roman"/>
          <w:color w:val="000000"/>
          <w:spacing w:val="-1"/>
          <w:u w:val="single"/>
        </w:rPr>
        <w:t>h</w:t>
      </w:r>
      <w:r w:rsidRPr="00226ECE">
        <w:rPr>
          <w:rFonts w:ascii="Sylfaen" w:hAnsi="Sylfaen" w:cs="Times New Roman"/>
          <w:color w:val="000000"/>
          <w:spacing w:val="-2"/>
          <w:u w:val="single"/>
        </w:rPr>
        <w:t>o</w:t>
      </w:r>
      <w:r w:rsidRPr="00226ECE">
        <w:rPr>
          <w:rFonts w:ascii="Sylfaen" w:hAnsi="Sylfaen" w:cs="Times New Roman"/>
          <w:color w:val="000000"/>
          <w:spacing w:val="-4"/>
          <w:u w:val="single"/>
        </w:rPr>
        <w:t>d</w:t>
      </w:r>
      <w:r w:rsidRPr="00226ECE">
        <w:rPr>
          <w:rFonts w:ascii="Sylfaen" w:hAnsi="Sylfaen" w:cs="Times New Roman"/>
          <w:color w:val="000000"/>
          <w:u w:val="single"/>
        </w:rPr>
        <w:t>s;</w:t>
      </w:r>
    </w:p>
    <w:p w14:paraId="2366988D" w14:textId="77777777" w:rsidR="001A20FC" w:rsidRPr="00226ECE" w:rsidRDefault="001A20FC" w:rsidP="001A20FC">
      <w:pPr>
        <w:pStyle w:val="ListParagraph"/>
        <w:widowControl w:val="0"/>
        <w:numPr>
          <w:ilvl w:val="0"/>
          <w:numId w:val="2"/>
        </w:numPr>
        <w:autoSpaceDE w:val="0"/>
        <w:autoSpaceDN w:val="0"/>
        <w:adjustRightInd w:val="0"/>
        <w:spacing w:after="0" w:line="240" w:lineRule="auto"/>
        <w:rPr>
          <w:rFonts w:ascii="Sylfaen" w:hAnsi="Sylfaen" w:cs="Times New Roman"/>
          <w:color w:val="000000"/>
          <w:u w:val="single"/>
        </w:rPr>
      </w:pPr>
      <w:r w:rsidRPr="00226ECE">
        <w:rPr>
          <w:rFonts w:ascii="Sylfaen" w:hAnsi="Sylfaen" w:cs="Times New Roman"/>
          <w:color w:val="000000"/>
          <w:spacing w:val="-4"/>
          <w:u w:val="single"/>
        </w:rPr>
        <w:t>I</w:t>
      </w:r>
      <w:r w:rsidRPr="00226ECE">
        <w:rPr>
          <w:rFonts w:ascii="Sylfaen" w:hAnsi="Sylfaen" w:cs="Times New Roman"/>
          <w:color w:val="000000"/>
          <w:u w:val="single"/>
        </w:rPr>
        <w:t>n</w:t>
      </w:r>
      <w:r w:rsidRPr="00226ECE">
        <w:rPr>
          <w:rFonts w:ascii="Sylfaen" w:hAnsi="Sylfaen" w:cs="Times New Roman"/>
          <w:color w:val="000000"/>
          <w:spacing w:val="-4"/>
          <w:u w:val="single"/>
        </w:rPr>
        <w:t>t</w:t>
      </w:r>
      <w:r w:rsidRPr="00226ECE">
        <w:rPr>
          <w:rFonts w:ascii="Sylfaen" w:hAnsi="Sylfaen" w:cs="Times New Roman"/>
          <w:color w:val="000000"/>
          <w:u w:val="single"/>
        </w:rPr>
        <w:t>r</w:t>
      </w:r>
      <w:r w:rsidRPr="00226ECE">
        <w:rPr>
          <w:rFonts w:ascii="Sylfaen" w:hAnsi="Sylfaen" w:cs="Times New Roman"/>
          <w:color w:val="000000"/>
          <w:spacing w:val="-5"/>
          <w:u w:val="single"/>
        </w:rPr>
        <w:t>o</w:t>
      </w:r>
      <w:r w:rsidRPr="00226ECE">
        <w:rPr>
          <w:rFonts w:ascii="Sylfaen" w:hAnsi="Sylfaen" w:cs="Times New Roman"/>
          <w:color w:val="000000"/>
          <w:spacing w:val="-1"/>
          <w:u w:val="single"/>
        </w:rPr>
        <w:t>d</w:t>
      </w:r>
      <w:r w:rsidRPr="00226ECE">
        <w:rPr>
          <w:rFonts w:ascii="Sylfaen" w:hAnsi="Sylfaen" w:cs="Times New Roman"/>
          <w:color w:val="000000"/>
          <w:spacing w:val="-4"/>
          <w:u w:val="single"/>
        </w:rPr>
        <w:t>u</w:t>
      </w:r>
      <w:r w:rsidRPr="00226ECE">
        <w:rPr>
          <w:rFonts w:ascii="Sylfaen" w:hAnsi="Sylfaen" w:cs="Times New Roman"/>
          <w:color w:val="000000"/>
          <w:u w:val="single"/>
        </w:rPr>
        <w:t>c</w:t>
      </w:r>
      <w:r w:rsidRPr="00226ECE">
        <w:rPr>
          <w:rFonts w:ascii="Sylfaen" w:hAnsi="Sylfaen" w:cs="Times New Roman"/>
          <w:color w:val="000000"/>
          <w:spacing w:val="-3"/>
          <w:u w:val="single"/>
        </w:rPr>
        <w:t>t</w:t>
      </w:r>
      <w:r w:rsidRPr="00226ECE">
        <w:rPr>
          <w:rFonts w:ascii="Sylfaen" w:hAnsi="Sylfaen" w:cs="Times New Roman"/>
          <w:color w:val="000000"/>
          <w:u w:val="single"/>
        </w:rPr>
        <w:t>i</w:t>
      </w:r>
      <w:r w:rsidRPr="00226ECE">
        <w:rPr>
          <w:rFonts w:ascii="Sylfaen" w:hAnsi="Sylfaen" w:cs="Times New Roman"/>
          <w:color w:val="000000"/>
          <w:spacing w:val="-5"/>
          <w:u w:val="single"/>
        </w:rPr>
        <w:t>o</w:t>
      </w:r>
      <w:r w:rsidRPr="00226ECE">
        <w:rPr>
          <w:rFonts w:ascii="Sylfaen" w:hAnsi="Sylfaen" w:cs="Times New Roman"/>
          <w:color w:val="000000"/>
          <w:u w:val="single"/>
        </w:rPr>
        <w:t>n</w:t>
      </w:r>
      <w:r w:rsidRPr="00226ECE">
        <w:rPr>
          <w:rFonts w:ascii="Sylfaen" w:hAnsi="Sylfaen" w:cs="Times New Roman"/>
          <w:color w:val="000000"/>
          <w:spacing w:val="-2"/>
          <w:u w:val="single"/>
        </w:rPr>
        <w:t xml:space="preserve"> </w:t>
      </w:r>
      <w:r w:rsidRPr="00226ECE">
        <w:rPr>
          <w:rFonts w:ascii="Sylfaen" w:hAnsi="Sylfaen" w:cs="Times New Roman"/>
          <w:color w:val="000000"/>
          <w:spacing w:val="-4"/>
          <w:u w:val="single"/>
        </w:rPr>
        <w:t>a</w:t>
      </w:r>
      <w:r w:rsidRPr="00226ECE">
        <w:rPr>
          <w:rFonts w:ascii="Sylfaen" w:hAnsi="Sylfaen" w:cs="Times New Roman"/>
          <w:color w:val="000000"/>
          <w:u w:val="single"/>
        </w:rPr>
        <w:t>nd</w:t>
      </w:r>
      <w:r w:rsidRPr="00226ECE">
        <w:rPr>
          <w:rFonts w:ascii="Sylfaen" w:hAnsi="Sylfaen" w:cs="Times New Roman"/>
          <w:color w:val="000000"/>
          <w:spacing w:val="-4"/>
          <w:u w:val="single"/>
        </w:rPr>
        <w:t xml:space="preserve"> d</w:t>
      </w:r>
      <w:r w:rsidRPr="00226ECE">
        <w:rPr>
          <w:rFonts w:ascii="Sylfaen" w:hAnsi="Sylfaen" w:cs="Times New Roman"/>
          <w:color w:val="000000"/>
          <w:u w:val="single"/>
        </w:rPr>
        <w:t>e</w:t>
      </w:r>
      <w:r w:rsidRPr="00226ECE">
        <w:rPr>
          <w:rFonts w:ascii="Sylfaen" w:hAnsi="Sylfaen" w:cs="Times New Roman"/>
          <w:color w:val="000000"/>
          <w:spacing w:val="-5"/>
          <w:u w:val="single"/>
        </w:rPr>
        <w:t>v</w:t>
      </w:r>
      <w:r w:rsidRPr="00226ECE">
        <w:rPr>
          <w:rFonts w:ascii="Sylfaen" w:hAnsi="Sylfaen" w:cs="Times New Roman"/>
          <w:color w:val="000000"/>
          <w:u w:val="single"/>
        </w:rPr>
        <w:t>e</w:t>
      </w:r>
      <w:r w:rsidRPr="00226ECE">
        <w:rPr>
          <w:rFonts w:ascii="Sylfaen" w:hAnsi="Sylfaen" w:cs="Times New Roman"/>
          <w:color w:val="000000"/>
          <w:spacing w:val="-1"/>
          <w:u w:val="single"/>
        </w:rPr>
        <w:t>l</w:t>
      </w:r>
      <w:r w:rsidRPr="00226ECE">
        <w:rPr>
          <w:rFonts w:ascii="Sylfaen" w:hAnsi="Sylfaen" w:cs="Times New Roman"/>
          <w:color w:val="000000"/>
          <w:spacing w:val="-4"/>
          <w:u w:val="single"/>
        </w:rPr>
        <w:t>o</w:t>
      </w:r>
      <w:r w:rsidRPr="00226ECE">
        <w:rPr>
          <w:rFonts w:ascii="Sylfaen" w:hAnsi="Sylfaen" w:cs="Times New Roman"/>
          <w:color w:val="000000"/>
          <w:spacing w:val="-2"/>
          <w:u w:val="single"/>
        </w:rPr>
        <w:t>p</w:t>
      </w:r>
      <w:r w:rsidRPr="00226ECE">
        <w:rPr>
          <w:rFonts w:ascii="Sylfaen" w:hAnsi="Sylfaen" w:cs="Times New Roman"/>
          <w:color w:val="000000"/>
          <w:spacing w:val="-4"/>
          <w:u w:val="single"/>
        </w:rPr>
        <w:t>m</w:t>
      </w:r>
      <w:r w:rsidRPr="00226ECE">
        <w:rPr>
          <w:rFonts w:ascii="Sylfaen" w:hAnsi="Sylfaen" w:cs="Times New Roman"/>
          <w:color w:val="000000"/>
          <w:spacing w:val="-3"/>
          <w:u w:val="single"/>
        </w:rPr>
        <w:t>e</w:t>
      </w:r>
      <w:r w:rsidRPr="00226ECE">
        <w:rPr>
          <w:rFonts w:ascii="Sylfaen" w:hAnsi="Sylfaen" w:cs="Times New Roman"/>
          <w:color w:val="000000"/>
          <w:u w:val="single"/>
        </w:rPr>
        <w:t>nt</w:t>
      </w:r>
      <w:r w:rsidRPr="00226ECE">
        <w:rPr>
          <w:rFonts w:ascii="Sylfaen" w:hAnsi="Sylfaen" w:cs="Times New Roman"/>
          <w:color w:val="000000"/>
          <w:spacing w:val="-3"/>
          <w:u w:val="single"/>
        </w:rPr>
        <w:t xml:space="preserve"> </w:t>
      </w:r>
      <w:r w:rsidRPr="00226ECE">
        <w:rPr>
          <w:rFonts w:ascii="Sylfaen" w:hAnsi="Sylfaen" w:cs="Times New Roman"/>
          <w:color w:val="000000"/>
          <w:spacing w:val="-2"/>
          <w:u w:val="single"/>
        </w:rPr>
        <w:t>o</w:t>
      </w:r>
      <w:r w:rsidRPr="00226ECE">
        <w:rPr>
          <w:rFonts w:ascii="Sylfaen" w:hAnsi="Sylfaen" w:cs="Times New Roman"/>
          <w:color w:val="000000"/>
          <w:u w:val="single"/>
        </w:rPr>
        <w:t>f</w:t>
      </w:r>
      <w:r w:rsidRPr="00226ECE">
        <w:rPr>
          <w:rFonts w:ascii="Sylfaen" w:hAnsi="Sylfaen" w:cs="Times New Roman"/>
          <w:color w:val="000000"/>
          <w:spacing w:val="-3"/>
          <w:u w:val="single"/>
        </w:rPr>
        <w:t xml:space="preserve"> t</w:t>
      </w:r>
      <w:r w:rsidRPr="00226ECE">
        <w:rPr>
          <w:rFonts w:ascii="Sylfaen" w:hAnsi="Sylfaen" w:cs="Times New Roman"/>
          <w:color w:val="000000"/>
          <w:spacing w:val="-4"/>
          <w:u w:val="single"/>
        </w:rPr>
        <w:t>h</w:t>
      </w:r>
      <w:r w:rsidRPr="00226ECE">
        <w:rPr>
          <w:rFonts w:ascii="Sylfaen" w:hAnsi="Sylfaen" w:cs="Times New Roman"/>
          <w:color w:val="000000"/>
          <w:u w:val="single"/>
        </w:rPr>
        <w:t>e</w:t>
      </w:r>
      <w:r w:rsidRPr="00226ECE">
        <w:rPr>
          <w:rFonts w:ascii="Sylfaen" w:hAnsi="Sylfaen" w:cs="Times New Roman"/>
          <w:color w:val="000000"/>
          <w:spacing w:val="-3"/>
          <w:u w:val="single"/>
        </w:rPr>
        <w:t xml:space="preserve"> </w:t>
      </w:r>
      <w:r w:rsidRPr="00226ECE">
        <w:rPr>
          <w:rFonts w:ascii="Sylfaen" w:hAnsi="Sylfaen" w:cs="Times New Roman"/>
          <w:color w:val="000000"/>
          <w:spacing w:val="-2"/>
          <w:u w:val="single"/>
        </w:rPr>
        <w:t>p</w:t>
      </w:r>
      <w:r w:rsidRPr="00226ECE">
        <w:rPr>
          <w:rFonts w:ascii="Sylfaen" w:hAnsi="Sylfaen" w:cs="Times New Roman"/>
          <w:color w:val="000000"/>
          <w:u w:val="single"/>
        </w:rPr>
        <w:t>r</w:t>
      </w:r>
      <w:r w:rsidRPr="00226ECE">
        <w:rPr>
          <w:rFonts w:ascii="Sylfaen" w:hAnsi="Sylfaen" w:cs="Times New Roman"/>
          <w:color w:val="000000"/>
          <w:spacing w:val="-5"/>
          <w:u w:val="single"/>
        </w:rPr>
        <w:t>a</w:t>
      </w:r>
      <w:r w:rsidRPr="00226ECE">
        <w:rPr>
          <w:rFonts w:ascii="Sylfaen" w:hAnsi="Sylfaen" w:cs="Times New Roman"/>
          <w:color w:val="000000"/>
          <w:u w:val="single"/>
        </w:rPr>
        <w:t>c</w:t>
      </w:r>
      <w:r w:rsidRPr="00226ECE">
        <w:rPr>
          <w:rFonts w:ascii="Sylfaen" w:hAnsi="Sylfaen" w:cs="Times New Roman"/>
          <w:color w:val="000000"/>
          <w:spacing w:val="-1"/>
          <w:u w:val="single"/>
        </w:rPr>
        <w:t>t</w:t>
      </w:r>
      <w:r w:rsidRPr="00226ECE">
        <w:rPr>
          <w:rFonts w:ascii="Sylfaen" w:hAnsi="Sylfaen" w:cs="Times New Roman"/>
          <w:color w:val="000000"/>
          <w:spacing w:val="-3"/>
          <w:u w:val="single"/>
        </w:rPr>
        <w:t>i</w:t>
      </w:r>
      <w:r w:rsidRPr="00226ECE">
        <w:rPr>
          <w:rFonts w:ascii="Sylfaen" w:hAnsi="Sylfaen" w:cs="Times New Roman"/>
          <w:color w:val="000000"/>
          <w:spacing w:val="-2"/>
          <w:u w:val="single"/>
        </w:rPr>
        <w:t>c</w:t>
      </w:r>
      <w:r w:rsidRPr="00226ECE">
        <w:rPr>
          <w:rFonts w:ascii="Sylfaen" w:hAnsi="Sylfaen" w:cs="Times New Roman"/>
          <w:color w:val="000000"/>
          <w:u w:val="single"/>
        </w:rPr>
        <w:t>e</w:t>
      </w:r>
      <w:r w:rsidRPr="00226ECE">
        <w:rPr>
          <w:rFonts w:ascii="Sylfaen" w:hAnsi="Sylfaen" w:cs="Times New Roman"/>
          <w:color w:val="000000"/>
          <w:spacing w:val="-3"/>
          <w:u w:val="single"/>
        </w:rPr>
        <w:t xml:space="preserve"> </w:t>
      </w:r>
      <w:r w:rsidRPr="00226ECE">
        <w:rPr>
          <w:rFonts w:ascii="Sylfaen" w:hAnsi="Sylfaen" w:cs="Times New Roman"/>
          <w:color w:val="000000"/>
          <w:spacing w:val="-2"/>
          <w:u w:val="single"/>
        </w:rPr>
        <w:t>o</w:t>
      </w:r>
      <w:r w:rsidRPr="00226ECE">
        <w:rPr>
          <w:rFonts w:ascii="Sylfaen" w:hAnsi="Sylfaen" w:cs="Times New Roman"/>
          <w:color w:val="000000"/>
          <w:u w:val="single"/>
        </w:rPr>
        <w:t>f</w:t>
      </w:r>
      <w:r w:rsidRPr="00226ECE">
        <w:rPr>
          <w:rFonts w:ascii="Sylfaen" w:hAnsi="Sylfaen" w:cs="Times New Roman"/>
          <w:color w:val="000000"/>
          <w:spacing w:val="-5"/>
          <w:u w:val="single"/>
        </w:rPr>
        <w:t xml:space="preserve"> </w:t>
      </w:r>
      <w:r w:rsidRPr="00226ECE">
        <w:rPr>
          <w:rFonts w:ascii="Sylfaen" w:hAnsi="Sylfaen" w:cs="Times New Roman"/>
          <w:color w:val="000000"/>
          <w:spacing w:val="-4"/>
          <w:u w:val="single"/>
        </w:rPr>
        <w:t>m</w:t>
      </w:r>
      <w:r w:rsidRPr="00226ECE">
        <w:rPr>
          <w:rFonts w:ascii="Sylfaen" w:hAnsi="Sylfaen" w:cs="Times New Roman"/>
          <w:color w:val="000000"/>
          <w:u w:val="single"/>
        </w:rPr>
        <w:t>i</w:t>
      </w:r>
      <w:r w:rsidRPr="00226ECE">
        <w:rPr>
          <w:rFonts w:ascii="Sylfaen" w:hAnsi="Sylfaen" w:cs="Times New Roman"/>
          <w:color w:val="000000"/>
          <w:spacing w:val="-2"/>
          <w:u w:val="single"/>
        </w:rPr>
        <w:t>g</w:t>
      </w:r>
      <w:r w:rsidRPr="00226ECE">
        <w:rPr>
          <w:rFonts w:ascii="Sylfaen" w:hAnsi="Sylfaen" w:cs="Times New Roman"/>
          <w:color w:val="000000"/>
          <w:u w:val="single"/>
        </w:rPr>
        <w:t>r</w:t>
      </w:r>
      <w:r w:rsidRPr="00226ECE">
        <w:rPr>
          <w:rFonts w:ascii="Sylfaen" w:hAnsi="Sylfaen" w:cs="Times New Roman"/>
          <w:color w:val="000000"/>
          <w:spacing w:val="-2"/>
          <w:u w:val="single"/>
        </w:rPr>
        <w:t>a</w:t>
      </w:r>
      <w:r w:rsidRPr="00226ECE">
        <w:rPr>
          <w:rFonts w:ascii="Sylfaen" w:hAnsi="Sylfaen" w:cs="Times New Roman"/>
          <w:color w:val="000000"/>
          <w:spacing w:val="-3"/>
          <w:u w:val="single"/>
        </w:rPr>
        <w:t>t</w:t>
      </w:r>
      <w:r w:rsidRPr="00226ECE">
        <w:rPr>
          <w:rFonts w:ascii="Sylfaen" w:hAnsi="Sylfaen" w:cs="Times New Roman"/>
          <w:color w:val="000000"/>
          <w:u w:val="single"/>
        </w:rPr>
        <w:t>i</w:t>
      </w:r>
      <w:r w:rsidRPr="00226ECE">
        <w:rPr>
          <w:rFonts w:ascii="Sylfaen" w:hAnsi="Sylfaen" w:cs="Times New Roman"/>
          <w:color w:val="000000"/>
          <w:spacing w:val="-5"/>
          <w:u w:val="single"/>
        </w:rPr>
        <w:t>o</w:t>
      </w:r>
      <w:r w:rsidRPr="00226ECE">
        <w:rPr>
          <w:rFonts w:ascii="Sylfaen" w:hAnsi="Sylfaen" w:cs="Times New Roman"/>
          <w:color w:val="000000"/>
          <w:u w:val="single"/>
        </w:rPr>
        <w:t>n</w:t>
      </w:r>
      <w:r w:rsidRPr="00226ECE">
        <w:rPr>
          <w:rFonts w:ascii="Sylfaen" w:hAnsi="Sylfaen" w:cs="Times New Roman"/>
          <w:color w:val="000000"/>
          <w:spacing w:val="-2"/>
          <w:u w:val="single"/>
        </w:rPr>
        <w:t xml:space="preserve"> </w:t>
      </w:r>
      <w:r w:rsidRPr="00226ECE">
        <w:rPr>
          <w:rFonts w:ascii="Sylfaen" w:hAnsi="Sylfaen" w:cs="Times New Roman"/>
          <w:color w:val="000000"/>
          <w:u w:val="single"/>
        </w:rPr>
        <w:t>r</w:t>
      </w:r>
      <w:r w:rsidRPr="00226ECE">
        <w:rPr>
          <w:rFonts w:ascii="Sylfaen" w:hAnsi="Sylfaen" w:cs="Times New Roman"/>
          <w:color w:val="000000"/>
          <w:spacing w:val="-4"/>
          <w:u w:val="single"/>
        </w:rPr>
        <w:t>i</w:t>
      </w:r>
      <w:r w:rsidRPr="00226ECE">
        <w:rPr>
          <w:rFonts w:ascii="Sylfaen" w:hAnsi="Sylfaen" w:cs="Times New Roman"/>
          <w:color w:val="000000"/>
          <w:u w:val="single"/>
        </w:rPr>
        <w:t>sk</w:t>
      </w:r>
      <w:r w:rsidRPr="00226ECE">
        <w:rPr>
          <w:rFonts w:ascii="Sylfaen" w:hAnsi="Sylfaen" w:cs="Times New Roman"/>
          <w:color w:val="000000"/>
          <w:spacing w:val="-4"/>
          <w:u w:val="single"/>
        </w:rPr>
        <w:t xml:space="preserve"> a</w:t>
      </w:r>
      <w:r w:rsidRPr="00226ECE">
        <w:rPr>
          <w:rFonts w:ascii="Sylfaen" w:hAnsi="Sylfaen" w:cs="Times New Roman"/>
          <w:color w:val="000000"/>
          <w:u w:val="single"/>
        </w:rPr>
        <w:t>n</w:t>
      </w:r>
      <w:r w:rsidRPr="00226ECE">
        <w:rPr>
          <w:rFonts w:ascii="Sylfaen" w:hAnsi="Sylfaen" w:cs="Times New Roman"/>
          <w:color w:val="000000"/>
          <w:spacing w:val="-4"/>
          <w:u w:val="single"/>
        </w:rPr>
        <w:t>a</w:t>
      </w:r>
      <w:r w:rsidRPr="00226ECE">
        <w:rPr>
          <w:rFonts w:ascii="Sylfaen" w:hAnsi="Sylfaen" w:cs="Times New Roman"/>
          <w:color w:val="000000"/>
          <w:spacing w:val="-1"/>
          <w:u w:val="single"/>
        </w:rPr>
        <w:t>l</w:t>
      </w:r>
      <w:r w:rsidRPr="00226ECE">
        <w:rPr>
          <w:rFonts w:ascii="Sylfaen" w:hAnsi="Sylfaen" w:cs="Times New Roman"/>
          <w:color w:val="000000"/>
          <w:spacing w:val="-4"/>
          <w:u w:val="single"/>
        </w:rPr>
        <w:t>y</w:t>
      </w:r>
      <w:r w:rsidRPr="00226ECE">
        <w:rPr>
          <w:rFonts w:ascii="Sylfaen" w:hAnsi="Sylfaen" w:cs="Times New Roman"/>
          <w:color w:val="000000"/>
          <w:u w:val="single"/>
        </w:rPr>
        <w:t>s</w:t>
      </w:r>
      <w:r w:rsidRPr="00226ECE">
        <w:rPr>
          <w:rFonts w:ascii="Sylfaen" w:hAnsi="Sylfaen" w:cs="Times New Roman"/>
          <w:color w:val="000000"/>
          <w:spacing w:val="-3"/>
          <w:u w:val="single"/>
        </w:rPr>
        <w:t>i</w:t>
      </w:r>
      <w:r w:rsidRPr="00226ECE">
        <w:rPr>
          <w:rFonts w:ascii="Sylfaen" w:hAnsi="Sylfaen" w:cs="Times New Roman"/>
          <w:color w:val="000000"/>
          <w:u w:val="single"/>
        </w:rPr>
        <w:t xml:space="preserve">s </w:t>
      </w:r>
      <w:r w:rsidRPr="00226ECE">
        <w:rPr>
          <w:rFonts w:ascii="Sylfaen" w:hAnsi="Sylfaen" w:cs="Times New Roman"/>
          <w:color w:val="000000"/>
          <w:spacing w:val="-4"/>
          <w:u w:val="single"/>
        </w:rPr>
        <w:t>a</w:t>
      </w:r>
      <w:r w:rsidRPr="00226ECE">
        <w:rPr>
          <w:rFonts w:ascii="Sylfaen" w:hAnsi="Sylfaen" w:cs="Times New Roman"/>
          <w:color w:val="000000"/>
          <w:spacing w:val="-3"/>
          <w:u w:val="single"/>
        </w:rPr>
        <w:t>n</w:t>
      </w:r>
      <w:r w:rsidRPr="00226ECE">
        <w:rPr>
          <w:rFonts w:ascii="Sylfaen" w:hAnsi="Sylfaen" w:cs="Times New Roman"/>
          <w:color w:val="000000"/>
          <w:u w:val="single"/>
        </w:rPr>
        <w:t>d</w:t>
      </w:r>
      <w:r w:rsidRPr="00226ECE">
        <w:rPr>
          <w:rFonts w:ascii="Sylfaen" w:hAnsi="Sylfaen" w:cs="Times New Roman"/>
          <w:color w:val="000000"/>
          <w:spacing w:val="-4"/>
          <w:u w:val="single"/>
        </w:rPr>
        <w:t xml:space="preserve"> </w:t>
      </w:r>
      <w:r w:rsidRPr="00226ECE">
        <w:rPr>
          <w:rFonts w:ascii="Sylfaen" w:hAnsi="Sylfaen" w:cs="Times New Roman"/>
          <w:color w:val="000000"/>
          <w:spacing w:val="-3"/>
          <w:u w:val="single"/>
        </w:rPr>
        <w:t>t</w:t>
      </w:r>
      <w:r w:rsidRPr="00226ECE">
        <w:rPr>
          <w:rFonts w:ascii="Sylfaen" w:hAnsi="Sylfaen" w:cs="Times New Roman"/>
          <w:color w:val="000000"/>
          <w:spacing w:val="-1"/>
          <w:u w:val="single"/>
        </w:rPr>
        <w:t>h</w:t>
      </w:r>
      <w:r w:rsidRPr="00226ECE">
        <w:rPr>
          <w:rFonts w:ascii="Sylfaen" w:hAnsi="Sylfaen" w:cs="Times New Roman"/>
          <w:color w:val="000000"/>
          <w:spacing w:val="-3"/>
          <w:u w:val="single"/>
        </w:rPr>
        <w:t>e</w:t>
      </w:r>
      <w:r w:rsidRPr="00226ECE">
        <w:rPr>
          <w:rFonts w:ascii="Sylfaen" w:hAnsi="Sylfaen" w:cs="Times New Roman"/>
          <w:color w:val="000000"/>
          <w:spacing w:val="-4"/>
          <w:u w:val="single"/>
        </w:rPr>
        <w:t>m</w:t>
      </w:r>
      <w:r w:rsidRPr="00226ECE">
        <w:rPr>
          <w:rFonts w:ascii="Sylfaen" w:hAnsi="Sylfaen" w:cs="Times New Roman"/>
          <w:color w:val="000000"/>
          <w:spacing w:val="-2"/>
          <w:u w:val="single"/>
        </w:rPr>
        <w:t>a</w:t>
      </w:r>
      <w:r w:rsidRPr="00226ECE">
        <w:rPr>
          <w:rFonts w:ascii="Sylfaen" w:hAnsi="Sylfaen" w:cs="Times New Roman"/>
          <w:color w:val="000000"/>
          <w:spacing w:val="-1"/>
          <w:u w:val="single"/>
        </w:rPr>
        <w:t>t</w:t>
      </w:r>
      <w:r w:rsidRPr="00226ECE">
        <w:rPr>
          <w:rFonts w:ascii="Sylfaen" w:hAnsi="Sylfaen" w:cs="Times New Roman"/>
          <w:color w:val="000000"/>
          <w:spacing w:val="-3"/>
          <w:u w:val="single"/>
        </w:rPr>
        <w:t>i</w:t>
      </w:r>
      <w:r w:rsidRPr="00226ECE">
        <w:rPr>
          <w:rFonts w:ascii="Sylfaen" w:hAnsi="Sylfaen" w:cs="Times New Roman"/>
          <w:color w:val="000000"/>
          <w:u w:val="single"/>
        </w:rPr>
        <w:t>c</w:t>
      </w:r>
      <w:r w:rsidRPr="00226ECE">
        <w:rPr>
          <w:rFonts w:ascii="Sylfaen" w:hAnsi="Sylfaen" w:cs="Times New Roman"/>
          <w:color w:val="000000"/>
          <w:spacing w:val="-2"/>
          <w:u w:val="single"/>
        </w:rPr>
        <w:t xml:space="preserve"> s</w:t>
      </w:r>
      <w:r w:rsidRPr="00226ECE">
        <w:rPr>
          <w:rFonts w:ascii="Sylfaen" w:hAnsi="Sylfaen" w:cs="Times New Roman"/>
          <w:color w:val="000000"/>
          <w:spacing w:val="-1"/>
          <w:u w:val="single"/>
        </w:rPr>
        <w:t>t</w:t>
      </w:r>
      <w:r w:rsidRPr="00226ECE">
        <w:rPr>
          <w:rFonts w:ascii="Sylfaen" w:hAnsi="Sylfaen" w:cs="Times New Roman"/>
          <w:color w:val="000000"/>
          <w:spacing w:val="-2"/>
          <w:u w:val="single"/>
        </w:rPr>
        <w:t>u</w:t>
      </w:r>
      <w:r w:rsidRPr="00226ECE">
        <w:rPr>
          <w:rFonts w:ascii="Sylfaen" w:hAnsi="Sylfaen" w:cs="Times New Roman"/>
          <w:color w:val="000000"/>
          <w:spacing w:val="-4"/>
          <w:u w:val="single"/>
        </w:rPr>
        <w:t>d</w:t>
      </w:r>
      <w:r w:rsidRPr="00226ECE">
        <w:rPr>
          <w:rFonts w:ascii="Sylfaen" w:hAnsi="Sylfaen" w:cs="Times New Roman"/>
          <w:color w:val="000000"/>
          <w:u w:val="single"/>
        </w:rPr>
        <w:t>i</w:t>
      </w:r>
      <w:r w:rsidRPr="00226ECE">
        <w:rPr>
          <w:rFonts w:ascii="Sylfaen" w:hAnsi="Sylfaen" w:cs="Times New Roman"/>
          <w:color w:val="000000"/>
          <w:spacing w:val="-4"/>
          <w:u w:val="single"/>
        </w:rPr>
        <w:t>e</w:t>
      </w:r>
      <w:r w:rsidRPr="00226ECE">
        <w:rPr>
          <w:rFonts w:ascii="Sylfaen" w:hAnsi="Sylfaen" w:cs="Times New Roman"/>
          <w:color w:val="000000"/>
          <w:u w:val="single"/>
        </w:rPr>
        <w:t>s.</w:t>
      </w:r>
    </w:p>
    <w:p w14:paraId="39CD9F00" w14:textId="77777777" w:rsidR="00226ECE" w:rsidRPr="00226ECE" w:rsidRDefault="00226ECE" w:rsidP="00226ECE">
      <w:pPr>
        <w:pStyle w:val="NoSpacing"/>
        <w:rPr>
          <w:rFonts w:ascii="Sylfaen" w:hAnsi="Sylfaen"/>
        </w:rPr>
      </w:pPr>
    </w:p>
    <w:p w14:paraId="5CB787CC" w14:textId="1712652A" w:rsidR="001D7467" w:rsidRDefault="001D7467" w:rsidP="00226ECE">
      <w:pPr>
        <w:jc w:val="both"/>
        <w:rPr>
          <w:rFonts w:ascii="Sylfaen" w:hAnsi="Sylfaen" w:cs="Sylfaen"/>
          <w:b/>
          <w:color w:val="000000"/>
          <w:spacing w:val="-3"/>
          <w:u w:val="single"/>
        </w:rPr>
      </w:pPr>
    </w:p>
    <w:p w14:paraId="37BFCC22" w14:textId="77777777" w:rsidR="00B44F4B" w:rsidRPr="002621E7" w:rsidRDefault="00B44F4B" w:rsidP="00226ECE">
      <w:pPr>
        <w:jc w:val="both"/>
        <w:rPr>
          <w:rFonts w:ascii="Sylfaen" w:hAnsi="Sylfaen" w:cs="Sylfaen"/>
          <w:b/>
          <w:color w:val="000000"/>
          <w:spacing w:val="-3"/>
          <w:u w:val="single"/>
          <w:lang w:val="ka-GE"/>
        </w:rPr>
      </w:pPr>
    </w:p>
    <w:p w14:paraId="53422D7D" w14:textId="0D6E54CA" w:rsidR="00226ECE" w:rsidRPr="00226ECE" w:rsidRDefault="00226ECE" w:rsidP="00226ECE">
      <w:pPr>
        <w:jc w:val="both"/>
        <w:rPr>
          <w:rFonts w:ascii="Sylfaen" w:hAnsi="Sylfaen" w:cs="Sylfaen"/>
          <w:b/>
          <w:color w:val="000000"/>
          <w:spacing w:val="-1"/>
          <w:u w:val="single"/>
        </w:rPr>
      </w:pPr>
      <w:r w:rsidRPr="00226ECE">
        <w:rPr>
          <w:rFonts w:ascii="Sylfaen" w:hAnsi="Sylfaen" w:cs="Sylfaen"/>
          <w:b/>
          <w:color w:val="000000"/>
          <w:spacing w:val="-3"/>
          <w:u w:val="single"/>
        </w:rPr>
        <w:lastRenderedPageBreak/>
        <w:t>II P</w:t>
      </w:r>
      <w:r w:rsidRPr="00226ECE">
        <w:rPr>
          <w:rFonts w:ascii="Sylfaen" w:hAnsi="Sylfaen" w:cs="Sylfaen"/>
          <w:b/>
          <w:color w:val="000000"/>
          <w:spacing w:val="-2"/>
          <w:u w:val="single"/>
        </w:rPr>
        <w:t>ub</w:t>
      </w:r>
      <w:r w:rsidRPr="00226ECE">
        <w:rPr>
          <w:rFonts w:ascii="Sylfaen" w:hAnsi="Sylfaen" w:cs="Sylfaen"/>
          <w:b/>
          <w:color w:val="000000"/>
          <w:spacing w:val="-3"/>
          <w:u w:val="single"/>
        </w:rPr>
        <w:t>l</w:t>
      </w:r>
      <w:r w:rsidRPr="00226ECE">
        <w:rPr>
          <w:rFonts w:ascii="Sylfaen" w:hAnsi="Sylfaen" w:cs="Sylfaen"/>
          <w:b/>
          <w:color w:val="000000"/>
          <w:u w:val="single"/>
        </w:rPr>
        <w:t>ic</w:t>
      </w:r>
      <w:r w:rsidRPr="00226ECE">
        <w:rPr>
          <w:rFonts w:ascii="Sylfaen" w:hAnsi="Sylfaen" w:cs="Sylfaen"/>
          <w:b/>
          <w:color w:val="000000"/>
          <w:spacing w:val="-12"/>
          <w:u w:val="single"/>
        </w:rPr>
        <w:t xml:space="preserve"> </w:t>
      </w:r>
      <w:r w:rsidR="002F7BB6">
        <w:rPr>
          <w:rFonts w:ascii="Sylfaen" w:hAnsi="Sylfaen" w:cs="Sylfaen"/>
          <w:b/>
          <w:color w:val="000000"/>
          <w:spacing w:val="-3"/>
          <w:u w:val="single"/>
        </w:rPr>
        <w:t>A</w:t>
      </w:r>
      <w:r w:rsidRPr="00226ECE">
        <w:rPr>
          <w:rFonts w:ascii="Sylfaen" w:hAnsi="Sylfaen" w:cs="Sylfaen"/>
          <w:b/>
          <w:color w:val="000000"/>
          <w:spacing w:val="-4"/>
          <w:u w:val="single"/>
        </w:rPr>
        <w:t>w</w:t>
      </w:r>
      <w:r w:rsidRPr="00226ECE">
        <w:rPr>
          <w:rFonts w:ascii="Sylfaen" w:hAnsi="Sylfaen" w:cs="Sylfaen"/>
          <w:b/>
          <w:color w:val="000000"/>
          <w:spacing w:val="-2"/>
          <w:u w:val="single"/>
        </w:rPr>
        <w:t>ar</w:t>
      </w:r>
      <w:r w:rsidRPr="00226ECE">
        <w:rPr>
          <w:rFonts w:ascii="Sylfaen" w:hAnsi="Sylfaen" w:cs="Sylfaen"/>
          <w:b/>
          <w:color w:val="000000"/>
          <w:spacing w:val="-3"/>
          <w:u w:val="single"/>
        </w:rPr>
        <w:t>en</w:t>
      </w:r>
      <w:r w:rsidRPr="00226ECE">
        <w:rPr>
          <w:rFonts w:ascii="Sylfaen" w:hAnsi="Sylfaen" w:cs="Sylfaen"/>
          <w:b/>
          <w:color w:val="000000"/>
          <w:spacing w:val="-5"/>
          <w:u w:val="single"/>
        </w:rPr>
        <w:t>e</w:t>
      </w:r>
      <w:r w:rsidRPr="00226ECE">
        <w:rPr>
          <w:rFonts w:ascii="Sylfaen" w:hAnsi="Sylfaen" w:cs="Sylfaen"/>
          <w:b/>
          <w:color w:val="000000"/>
          <w:spacing w:val="-2"/>
          <w:u w:val="single"/>
        </w:rPr>
        <w:t>s</w:t>
      </w:r>
      <w:r w:rsidRPr="00226ECE">
        <w:rPr>
          <w:rFonts w:ascii="Sylfaen" w:hAnsi="Sylfaen" w:cs="Sylfaen"/>
          <w:b/>
          <w:color w:val="000000"/>
          <w:u w:val="single"/>
        </w:rPr>
        <w:t>s</w:t>
      </w:r>
      <w:r w:rsidRPr="00226ECE">
        <w:rPr>
          <w:rFonts w:ascii="Sylfaen" w:hAnsi="Sylfaen" w:cs="Sylfaen"/>
          <w:b/>
          <w:color w:val="000000"/>
          <w:spacing w:val="-16"/>
          <w:u w:val="single"/>
        </w:rPr>
        <w:t xml:space="preserve"> </w:t>
      </w:r>
      <w:r w:rsidR="002F7BB6">
        <w:rPr>
          <w:rFonts w:ascii="Sylfaen" w:hAnsi="Sylfaen" w:cs="Sylfaen"/>
          <w:b/>
          <w:color w:val="000000"/>
          <w:spacing w:val="-16"/>
          <w:u w:val="single"/>
        </w:rPr>
        <w:t>R</w:t>
      </w:r>
      <w:r w:rsidRPr="00226ECE">
        <w:rPr>
          <w:rFonts w:ascii="Sylfaen" w:hAnsi="Sylfaen" w:cs="Sylfaen"/>
          <w:b/>
          <w:color w:val="000000"/>
          <w:spacing w:val="-2"/>
          <w:u w:val="single"/>
        </w:rPr>
        <w:t>ai</w:t>
      </w:r>
      <w:r w:rsidRPr="00226ECE">
        <w:rPr>
          <w:rFonts w:ascii="Sylfaen" w:hAnsi="Sylfaen" w:cs="Sylfaen"/>
          <w:b/>
          <w:color w:val="000000"/>
          <w:u w:val="single"/>
        </w:rPr>
        <w:t>s</w:t>
      </w:r>
      <w:r w:rsidRPr="00226ECE">
        <w:rPr>
          <w:rFonts w:ascii="Sylfaen" w:hAnsi="Sylfaen" w:cs="Sylfaen"/>
          <w:b/>
          <w:color w:val="000000"/>
          <w:spacing w:val="-2"/>
          <w:u w:val="single"/>
        </w:rPr>
        <w:t>i</w:t>
      </w:r>
      <w:r w:rsidRPr="00226ECE">
        <w:rPr>
          <w:rFonts w:ascii="Sylfaen" w:hAnsi="Sylfaen" w:cs="Sylfaen"/>
          <w:b/>
          <w:color w:val="000000"/>
          <w:spacing w:val="-3"/>
          <w:u w:val="single"/>
        </w:rPr>
        <w:t>n</w:t>
      </w:r>
      <w:r w:rsidRPr="00226ECE">
        <w:rPr>
          <w:rFonts w:ascii="Sylfaen" w:hAnsi="Sylfaen" w:cs="Sylfaen"/>
          <w:b/>
          <w:color w:val="000000"/>
          <w:u w:val="single"/>
        </w:rPr>
        <w:t>g</w:t>
      </w:r>
      <w:r w:rsidR="002F7BB6">
        <w:rPr>
          <w:rFonts w:ascii="Sylfaen" w:hAnsi="Sylfaen" w:cs="Sylfaen"/>
          <w:b/>
          <w:color w:val="000000"/>
          <w:u w:val="single"/>
        </w:rPr>
        <w:t xml:space="preserve"> (</w:t>
      </w:r>
      <w:r w:rsidR="002F7BB6" w:rsidRPr="002F7BB6">
        <w:rPr>
          <w:rFonts w:ascii="Sylfaen" w:hAnsi="Sylfaen" w:cs="Sylfaen"/>
          <w:b/>
          <w:i/>
          <w:color w:val="000000"/>
          <w:u w:val="single"/>
        </w:rPr>
        <w:t>MFA</w:t>
      </w:r>
      <w:r w:rsidR="002F7BB6">
        <w:rPr>
          <w:rFonts w:ascii="Sylfaen" w:hAnsi="Sylfaen" w:cs="Sylfaen"/>
          <w:b/>
          <w:color w:val="000000"/>
          <w:u w:val="single"/>
        </w:rPr>
        <w:t>)</w:t>
      </w:r>
      <w:r w:rsidRPr="00226ECE">
        <w:rPr>
          <w:rFonts w:ascii="Sylfaen" w:hAnsi="Sylfaen" w:cs="Sylfaen"/>
          <w:b/>
          <w:color w:val="000000"/>
          <w:spacing w:val="-1"/>
          <w:u w:val="single"/>
        </w:rPr>
        <w:t xml:space="preserve"> </w:t>
      </w:r>
    </w:p>
    <w:p w14:paraId="2CD8052E" w14:textId="77777777" w:rsidR="00226ECE" w:rsidRPr="00226ECE" w:rsidRDefault="00226ECE" w:rsidP="00226ECE">
      <w:pPr>
        <w:jc w:val="both"/>
        <w:rPr>
          <w:rFonts w:ascii="Sylfaen" w:hAnsi="Sylfaen" w:cs="Sylfaen"/>
          <w:i/>
          <w:color w:val="000000"/>
          <w:spacing w:val="-1"/>
        </w:rPr>
      </w:pPr>
      <w:r w:rsidRPr="00226ECE">
        <w:rPr>
          <w:rFonts w:ascii="Sylfaen" w:hAnsi="Sylfaen" w:cs="Sylfaen"/>
          <w:i/>
          <w:color w:val="000000"/>
          <w:spacing w:val="-1"/>
        </w:rPr>
        <w:t>Situational Analysis</w:t>
      </w:r>
    </w:p>
    <w:p w14:paraId="764B7758" w14:textId="77777777" w:rsidR="00226ECE" w:rsidRPr="00226ECE" w:rsidRDefault="00226ECE" w:rsidP="00226ECE">
      <w:pPr>
        <w:jc w:val="both"/>
        <w:rPr>
          <w:rFonts w:ascii="Sylfaen" w:hAnsi="Sylfaen"/>
        </w:rPr>
      </w:pPr>
      <w:r w:rsidRPr="00226ECE">
        <w:rPr>
          <w:rFonts w:ascii="Sylfaen" w:hAnsi="Sylfaen" w:cs="Sylfaen"/>
          <w:color w:val="000000"/>
          <w:spacing w:val="-1"/>
        </w:rPr>
        <w:t>Sustainability of the visa free travel to the EU remains one of the priorities for the Government of Georgia. I</w:t>
      </w:r>
      <w:r w:rsidRPr="00226ECE">
        <w:rPr>
          <w:rFonts w:ascii="Sylfaen" w:hAnsi="Sylfaen" w:cs="Sylfaen"/>
          <w:color w:val="000000"/>
        </w:rPr>
        <w:t>n</w:t>
      </w:r>
      <w:r w:rsidRPr="00226ECE">
        <w:rPr>
          <w:rFonts w:ascii="Sylfaen" w:hAnsi="Sylfaen" w:cs="Sylfaen"/>
          <w:color w:val="000000"/>
          <w:spacing w:val="-12"/>
        </w:rPr>
        <w:t xml:space="preserve"> </w:t>
      </w:r>
      <w:r w:rsidRPr="00226ECE">
        <w:rPr>
          <w:rFonts w:ascii="Sylfaen" w:hAnsi="Sylfaen" w:cs="Sylfaen"/>
          <w:color w:val="000000"/>
        </w:rPr>
        <w:t>spi</w:t>
      </w:r>
      <w:r w:rsidRPr="00226ECE">
        <w:rPr>
          <w:rFonts w:ascii="Sylfaen" w:hAnsi="Sylfaen" w:cs="Sylfaen"/>
          <w:color w:val="000000"/>
          <w:spacing w:val="-2"/>
        </w:rPr>
        <w:t>t</w:t>
      </w:r>
      <w:r w:rsidRPr="00226ECE">
        <w:rPr>
          <w:rFonts w:ascii="Sylfaen" w:hAnsi="Sylfaen" w:cs="Sylfaen"/>
          <w:color w:val="000000"/>
        </w:rPr>
        <w:t>e</w:t>
      </w:r>
      <w:r w:rsidRPr="00226ECE">
        <w:rPr>
          <w:rFonts w:ascii="Sylfaen" w:hAnsi="Sylfaen" w:cs="Sylfaen"/>
          <w:color w:val="000000"/>
          <w:spacing w:val="-12"/>
        </w:rPr>
        <w:t xml:space="preserve"> </w:t>
      </w:r>
      <w:r w:rsidRPr="00226ECE">
        <w:rPr>
          <w:rFonts w:ascii="Sylfaen" w:hAnsi="Sylfaen" w:cs="Sylfaen"/>
          <w:color w:val="000000"/>
        </w:rPr>
        <w:t>of</w:t>
      </w:r>
      <w:r w:rsidRPr="00226ECE">
        <w:rPr>
          <w:rFonts w:ascii="Sylfaen" w:hAnsi="Sylfaen" w:cs="Sylfaen"/>
          <w:color w:val="000000"/>
          <w:spacing w:val="-12"/>
        </w:rPr>
        <w:t xml:space="preserve"> </w:t>
      </w:r>
      <w:r w:rsidRPr="00226ECE">
        <w:rPr>
          <w:rFonts w:ascii="Sylfaen" w:hAnsi="Sylfaen" w:cs="Sylfaen"/>
          <w:color w:val="000000"/>
          <w:spacing w:val="-1"/>
        </w:rPr>
        <w:t>t</w:t>
      </w:r>
      <w:r w:rsidRPr="00226ECE">
        <w:rPr>
          <w:rFonts w:ascii="Sylfaen" w:hAnsi="Sylfaen" w:cs="Sylfaen"/>
          <w:color w:val="000000"/>
          <w:spacing w:val="1"/>
        </w:rPr>
        <w:t>h</w:t>
      </w:r>
      <w:r w:rsidRPr="00226ECE">
        <w:rPr>
          <w:rFonts w:ascii="Sylfaen" w:hAnsi="Sylfaen" w:cs="Sylfaen"/>
          <w:color w:val="000000"/>
        </w:rPr>
        <w:t>e</w:t>
      </w:r>
      <w:r w:rsidRPr="00226ECE">
        <w:rPr>
          <w:rFonts w:ascii="Sylfaen" w:hAnsi="Sylfaen" w:cs="Sylfaen"/>
          <w:color w:val="000000"/>
          <w:spacing w:val="-12"/>
        </w:rPr>
        <w:t xml:space="preserve"> </w:t>
      </w:r>
      <w:r w:rsidRPr="00226ECE">
        <w:rPr>
          <w:rFonts w:ascii="Sylfaen" w:hAnsi="Sylfaen" w:cs="Sylfaen"/>
          <w:color w:val="000000"/>
        </w:rPr>
        <w:t>on</w:t>
      </w:r>
      <w:r w:rsidRPr="00226ECE">
        <w:rPr>
          <w:rFonts w:ascii="Sylfaen" w:hAnsi="Sylfaen" w:cs="Sylfaen"/>
          <w:color w:val="000000"/>
          <w:spacing w:val="1"/>
        </w:rPr>
        <w:t>g</w:t>
      </w:r>
      <w:r w:rsidRPr="00226ECE">
        <w:rPr>
          <w:rFonts w:ascii="Sylfaen" w:hAnsi="Sylfaen" w:cs="Sylfaen"/>
          <w:color w:val="000000"/>
        </w:rPr>
        <w:t>oing regular</w:t>
      </w:r>
      <w:r w:rsidRPr="00226ECE">
        <w:rPr>
          <w:rFonts w:ascii="Sylfaen" w:hAnsi="Sylfaen" w:cs="Sylfaen"/>
          <w:color w:val="000000"/>
          <w:spacing w:val="-11"/>
        </w:rPr>
        <w:t xml:space="preserve"> </w:t>
      </w:r>
      <w:r w:rsidRPr="00226ECE">
        <w:rPr>
          <w:rFonts w:ascii="Sylfaen" w:hAnsi="Sylfaen" w:cs="Sylfaen"/>
          <w:color w:val="000000"/>
        </w:rPr>
        <w:t>i</w:t>
      </w:r>
      <w:r w:rsidRPr="00226ECE">
        <w:rPr>
          <w:rFonts w:ascii="Sylfaen" w:hAnsi="Sylfaen" w:cs="Sylfaen"/>
          <w:color w:val="000000"/>
          <w:spacing w:val="-1"/>
        </w:rPr>
        <w:t>n</w:t>
      </w:r>
      <w:r w:rsidRPr="00226ECE">
        <w:rPr>
          <w:rFonts w:ascii="Sylfaen" w:hAnsi="Sylfaen" w:cs="Sylfaen"/>
          <w:color w:val="000000"/>
        </w:rPr>
        <w:t>f</w:t>
      </w:r>
      <w:r w:rsidRPr="00226ECE">
        <w:rPr>
          <w:rFonts w:ascii="Sylfaen" w:hAnsi="Sylfaen" w:cs="Sylfaen"/>
          <w:color w:val="000000"/>
          <w:spacing w:val="-2"/>
        </w:rPr>
        <w:t>o</w:t>
      </w:r>
      <w:r w:rsidRPr="00226ECE">
        <w:rPr>
          <w:rFonts w:ascii="Sylfaen" w:hAnsi="Sylfaen" w:cs="Sylfaen"/>
          <w:color w:val="000000"/>
        </w:rPr>
        <w:t>rm</w:t>
      </w:r>
      <w:r w:rsidRPr="00226ECE">
        <w:rPr>
          <w:rFonts w:ascii="Sylfaen" w:hAnsi="Sylfaen" w:cs="Sylfaen"/>
          <w:color w:val="000000"/>
          <w:spacing w:val="1"/>
        </w:rPr>
        <w:t>a</w:t>
      </w:r>
      <w:r w:rsidRPr="00226ECE">
        <w:rPr>
          <w:rFonts w:ascii="Sylfaen" w:hAnsi="Sylfaen" w:cs="Sylfaen"/>
          <w:color w:val="000000"/>
          <w:spacing w:val="-1"/>
        </w:rPr>
        <w:t>t</w:t>
      </w:r>
      <w:r w:rsidRPr="00226ECE">
        <w:rPr>
          <w:rFonts w:ascii="Sylfaen" w:hAnsi="Sylfaen" w:cs="Sylfaen"/>
          <w:color w:val="000000"/>
        </w:rPr>
        <w:t>ion</w:t>
      </w:r>
      <w:r w:rsidRPr="00226ECE">
        <w:rPr>
          <w:rFonts w:ascii="Sylfaen" w:hAnsi="Sylfaen" w:cs="Sylfaen"/>
          <w:color w:val="000000"/>
          <w:spacing w:val="-12"/>
        </w:rPr>
        <w:t xml:space="preserve"> </w:t>
      </w:r>
      <w:r w:rsidRPr="00226ECE">
        <w:rPr>
          <w:rFonts w:ascii="Sylfaen" w:hAnsi="Sylfaen" w:cs="Sylfaen"/>
          <w:color w:val="000000"/>
          <w:spacing w:val="-2"/>
        </w:rPr>
        <w:t>c</w:t>
      </w:r>
      <w:r w:rsidRPr="00226ECE">
        <w:rPr>
          <w:rFonts w:ascii="Sylfaen" w:hAnsi="Sylfaen" w:cs="Sylfaen"/>
          <w:color w:val="000000"/>
        </w:rPr>
        <w:t>a</w:t>
      </w:r>
      <w:r w:rsidRPr="00226ECE">
        <w:rPr>
          <w:rFonts w:ascii="Sylfaen" w:hAnsi="Sylfaen" w:cs="Sylfaen"/>
          <w:color w:val="000000"/>
          <w:spacing w:val="2"/>
        </w:rPr>
        <w:t>m</w:t>
      </w:r>
      <w:r w:rsidRPr="00226ECE">
        <w:rPr>
          <w:rFonts w:ascii="Sylfaen" w:hAnsi="Sylfaen" w:cs="Sylfaen"/>
          <w:color w:val="000000"/>
          <w:spacing w:val="-2"/>
        </w:rPr>
        <w:t>p</w:t>
      </w:r>
      <w:r w:rsidRPr="00226ECE">
        <w:rPr>
          <w:rFonts w:ascii="Sylfaen" w:hAnsi="Sylfaen" w:cs="Sylfaen"/>
          <w:color w:val="000000"/>
        </w:rPr>
        <w:t>aigns,</w:t>
      </w:r>
      <w:r w:rsidRPr="00226ECE">
        <w:rPr>
          <w:rFonts w:ascii="Sylfaen" w:hAnsi="Sylfaen" w:cs="Sylfaen"/>
          <w:color w:val="000000"/>
          <w:spacing w:val="-11"/>
        </w:rPr>
        <w:t xml:space="preserve"> </w:t>
      </w:r>
      <w:r w:rsidRPr="00226ECE">
        <w:rPr>
          <w:rFonts w:ascii="Sylfaen" w:hAnsi="Sylfaen" w:cs="Sylfaen"/>
          <w:color w:val="000000"/>
          <w:spacing w:val="-3"/>
        </w:rPr>
        <w:t>t</w:t>
      </w:r>
      <w:r w:rsidRPr="00226ECE">
        <w:rPr>
          <w:rFonts w:ascii="Sylfaen" w:hAnsi="Sylfaen" w:cs="Sylfaen"/>
          <w:color w:val="000000"/>
          <w:spacing w:val="1"/>
        </w:rPr>
        <w:t>h</w:t>
      </w:r>
      <w:r w:rsidRPr="00226ECE">
        <w:rPr>
          <w:rFonts w:ascii="Sylfaen" w:hAnsi="Sylfaen" w:cs="Sylfaen"/>
          <w:color w:val="000000"/>
        </w:rPr>
        <w:t>e</w:t>
      </w:r>
      <w:r w:rsidRPr="00226ECE">
        <w:rPr>
          <w:rFonts w:ascii="Sylfaen" w:hAnsi="Sylfaen" w:cs="Sylfaen"/>
          <w:color w:val="000000"/>
          <w:spacing w:val="-12"/>
        </w:rPr>
        <w:t xml:space="preserve"> </w:t>
      </w:r>
      <w:r w:rsidRPr="00226ECE">
        <w:rPr>
          <w:rFonts w:ascii="Sylfaen" w:hAnsi="Sylfaen" w:cs="Sylfaen"/>
          <w:color w:val="000000"/>
          <w:spacing w:val="-1"/>
        </w:rPr>
        <w:t>l</w:t>
      </w:r>
      <w:r w:rsidRPr="00226ECE">
        <w:rPr>
          <w:rFonts w:ascii="Sylfaen" w:hAnsi="Sylfaen" w:cs="Sylfaen"/>
          <w:color w:val="000000"/>
        </w:rPr>
        <w:t>e</w:t>
      </w:r>
      <w:r w:rsidRPr="00226ECE">
        <w:rPr>
          <w:rFonts w:ascii="Sylfaen" w:hAnsi="Sylfaen" w:cs="Sylfaen"/>
          <w:color w:val="000000"/>
          <w:spacing w:val="-2"/>
        </w:rPr>
        <w:t>v</w:t>
      </w:r>
      <w:r w:rsidRPr="00226ECE">
        <w:rPr>
          <w:rFonts w:ascii="Sylfaen" w:hAnsi="Sylfaen" w:cs="Sylfaen"/>
          <w:color w:val="000000"/>
        </w:rPr>
        <w:t>el</w:t>
      </w:r>
      <w:r w:rsidRPr="00226ECE">
        <w:rPr>
          <w:rFonts w:ascii="Sylfaen" w:hAnsi="Sylfaen" w:cs="Sylfaen"/>
          <w:color w:val="000000"/>
          <w:spacing w:val="-13"/>
        </w:rPr>
        <w:t xml:space="preserve"> </w:t>
      </w:r>
      <w:r w:rsidRPr="00226ECE">
        <w:rPr>
          <w:rFonts w:ascii="Sylfaen" w:hAnsi="Sylfaen" w:cs="Sylfaen"/>
          <w:color w:val="000000"/>
        </w:rPr>
        <w:t>of</w:t>
      </w:r>
      <w:r w:rsidRPr="00226ECE">
        <w:rPr>
          <w:rFonts w:ascii="Sylfaen" w:hAnsi="Sylfaen" w:cs="Sylfaen"/>
          <w:color w:val="000000"/>
          <w:spacing w:val="-12"/>
        </w:rPr>
        <w:t xml:space="preserve"> </w:t>
      </w:r>
      <w:r w:rsidRPr="00226ECE">
        <w:rPr>
          <w:rFonts w:ascii="Sylfaen" w:hAnsi="Sylfaen" w:cs="Sylfaen"/>
          <w:color w:val="000000"/>
        </w:rPr>
        <w:t>aware</w:t>
      </w:r>
      <w:r w:rsidRPr="00226ECE">
        <w:rPr>
          <w:rFonts w:ascii="Sylfaen" w:hAnsi="Sylfaen" w:cs="Sylfaen"/>
          <w:color w:val="000000"/>
          <w:spacing w:val="-1"/>
        </w:rPr>
        <w:t>n</w:t>
      </w:r>
      <w:r w:rsidRPr="00226ECE">
        <w:rPr>
          <w:rFonts w:ascii="Sylfaen" w:hAnsi="Sylfaen" w:cs="Sylfaen"/>
          <w:color w:val="000000"/>
        </w:rPr>
        <w:t>ess</w:t>
      </w:r>
      <w:r w:rsidRPr="00226ECE">
        <w:rPr>
          <w:rFonts w:ascii="Sylfaen" w:hAnsi="Sylfaen" w:cs="Sylfaen"/>
          <w:color w:val="000000"/>
          <w:spacing w:val="-12"/>
        </w:rPr>
        <w:t xml:space="preserve"> </w:t>
      </w:r>
      <w:r w:rsidRPr="00226ECE">
        <w:rPr>
          <w:rFonts w:ascii="Sylfaen" w:hAnsi="Sylfaen" w:cs="Sylfaen"/>
          <w:color w:val="000000"/>
        </w:rPr>
        <w:t>of</w:t>
      </w:r>
      <w:r w:rsidRPr="00226ECE">
        <w:rPr>
          <w:rFonts w:ascii="Sylfaen" w:hAnsi="Sylfaen" w:cs="Sylfaen"/>
          <w:color w:val="000000"/>
          <w:spacing w:val="-10"/>
        </w:rPr>
        <w:t xml:space="preserve"> </w:t>
      </w:r>
      <w:r w:rsidRPr="00226ECE">
        <w:rPr>
          <w:rFonts w:ascii="Sylfaen" w:hAnsi="Sylfaen" w:cs="Sylfaen"/>
          <w:color w:val="000000"/>
          <w:spacing w:val="-1"/>
        </w:rPr>
        <w:t>t</w:t>
      </w:r>
      <w:r w:rsidRPr="00226ECE">
        <w:rPr>
          <w:rFonts w:ascii="Sylfaen" w:hAnsi="Sylfaen" w:cs="Sylfaen"/>
          <w:color w:val="000000"/>
          <w:spacing w:val="1"/>
        </w:rPr>
        <w:t>h</w:t>
      </w:r>
      <w:r w:rsidRPr="00226ECE">
        <w:rPr>
          <w:rFonts w:ascii="Sylfaen" w:hAnsi="Sylfaen" w:cs="Sylfaen"/>
          <w:color w:val="000000"/>
        </w:rPr>
        <w:t>e</w:t>
      </w:r>
      <w:r w:rsidRPr="00226ECE">
        <w:rPr>
          <w:rFonts w:ascii="Sylfaen" w:hAnsi="Sylfaen" w:cs="Sylfaen"/>
          <w:color w:val="000000"/>
          <w:spacing w:val="-12"/>
        </w:rPr>
        <w:t xml:space="preserve"> </w:t>
      </w:r>
      <w:r w:rsidRPr="00226ECE">
        <w:rPr>
          <w:rFonts w:ascii="Sylfaen" w:hAnsi="Sylfaen" w:cs="Sylfaen"/>
          <w:color w:val="000000"/>
        </w:rPr>
        <w:t>w</w:t>
      </w:r>
      <w:r w:rsidRPr="00226ECE">
        <w:rPr>
          <w:rFonts w:ascii="Sylfaen" w:hAnsi="Sylfaen" w:cs="Sylfaen"/>
          <w:color w:val="000000"/>
          <w:spacing w:val="-3"/>
        </w:rPr>
        <w:t>i</w:t>
      </w:r>
      <w:r w:rsidRPr="00226ECE">
        <w:rPr>
          <w:rFonts w:ascii="Sylfaen" w:hAnsi="Sylfaen" w:cs="Sylfaen"/>
          <w:color w:val="000000"/>
          <w:spacing w:val="1"/>
        </w:rPr>
        <w:t>d</w:t>
      </w:r>
      <w:r w:rsidRPr="00226ECE">
        <w:rPr>
          <w:rFonts w:ascii="Sylfaen" w:hAnsi="Sylfaen" w:cs="Sylfaen"/>
          <w:color w:val="000000"/>
          <w:spacing w:val="-3"/>
        </w:rPr>
        <w:t>e</w:t>
      </w:r>
      <w:r w:rsidRPr="00226ECE">
        <w:rPr>
          <w:rFonts w:ascii="Sylfaen" w:hAnsi="Sylfaen" w:cs="Sylfaen"/>
          <w:color w:val="000000"/>
        </w:rPr>
        <w:t>r</w:t>
      </w:r>
      <w:r w:rsidRPr="00226ECE">
        <w:rPr>
          <w:rFonts w:ascii="Sylfaen" w:hAnsi="Sylfaen" w:cs="Sylfaen"/>
          <w:color w:val="000000"/>
          <w:spacing w:val="-12"/>
        </w:rPr>
        <w:t xml:space="preserve"> </w:t>
      </w:r>
      <w:r w:rsidRPr="00226ECE">
        <w:rPr>
          <w:rFonts w:ascii="Sylfaen" w:hAnsi="Sylfaen" w:cs="Sylfaen"/>
          <w:color w:val="000000"/>
        </w:rPr>
        <w:t>pub</w:t>
      </w:r>
      <w:r w:rsidRPr="00226ECE">
        <w:rPr>
          <w:rFonts w:ascii="Sylfaen" w:hAnsi="Sylfaen" w:cs="Sylfaen"/>
          <w:color w:val="000000"/>
          <w:spacing w:val="-1"/>
        </w:rPr>
        <w:t>l</w:t>
      </w:r>
      <w:r w:rsidRPr="00226ECE">
        <w:rPr>
          <w:rFonts w:ascii="Sylfaen" w:hAnsi="Sylfaen" w:cs="Sylfaen"/>
          <w:color w:val="000000"/>
        </w:rPr>
        <w:t>ic</w:t>
      </w:r>
      <w:r w:rsidRPr="00226ECE">
        <w:rPr>
          <w:rFonts w:ascii="Sylfaen" w:hAnsi="Sylfaen" w:cs="Sylfaen"/>
          <w:color w:val="000000"/>
          <w:spacing w:val="-12"/>
        </w:rPr>
        <w:t xml:space="preserve"> </w:t>
      </w:r>
      <w:r w:rsidRPr="00226ECE">
        <w:rPr>
          <w:rFonts w:ascii="Sylfaen" w:hAnsi="Sylfaen" w:cs="Sylfaen"/>
          <w:color w:val="000000"/>
        </w:rPr>
        <w:t>on</w:t>
      </w:r>
      <w:r w:rsidRPr="00226ECE">
        <w:rPr>
          <w:rFonts w:ascii="Sylfaen" w:hAnsi="Sylfaen" w:cs="Sylfaen"/>
          <w:color w:val="000000"/>
          <w:spacing w:val="-11"/>
        </w:rPr>
        <w:t xml:space="preserve"> </w:t>
      </w:r>
      <w:r w:rsidRPr="00226ECE">
        <w:rPr>
          <w:rFonts w:ascii="Sylfaen" w:hAnsi="Sylfaen" w:cs="Sylfaen"/>
          <w:color w:val="000000"/>
          <w:spacing w:val="-1"/>
        </w:rPr>
        <w:t>t</w:t>
      </w:r>
      <w:r w:rsidRPr="00226ECE">
        <w:rPr>
          <w:rFonts w:ascii="Sylfaen" w:hAnsi="Sylfaen" w:cs="Sylfaen"/>
          <w:color w:val="000000"/>
          <w:spacing w:val="1"/>
        </w:rPr>
        <w:t>h</w:t>
      </w:r>
      <w:r w:rsidRPr="00226ECE">
        <w:rPr>
          <w:rFonts w:ascii="Sylfaen" w:hAnsi="Sylfaen" w:cs="Sylfaen"/>
          <w:color w:val="000000"/>
        </w:rPr>
        <w:t>e visa</w:t>
      </w:r>
      <w:r w:rsidRPr="00226ECE">
        <w:rPr>
          <w:rFonts w:ascii="Sylfaen" w:hAnsi="Sylfaen" w:cs="Sylfaen"/>
          <w:color w:val="000000"/>
          <w:spacing w:val="4"/>
        </w:rPr>
        <w:t xml:space="preserve"> </w:t>
      </w:r>
      <w:r w:rsidRPr="00226ECE">
        <w:rPr>
          <w:rFonts w:ascii="Sylfaen" w:hAnsi="Sylfaen" w:cs="Sylfaen"/>
          <w:color w:val="000000"/>
          <w:spacing w:val="-1"/>
        </w:rPr>
        <w:t>free regime</w:t>
      </w:r>
      <w:r w:rsidRPr="00226ECE">
        <w:rPr>
          <w:rFonts w:ascii="Sylfaen" w:hAnsi="Sylfaen" w:cs="Sylfaen"/>
          <w:color w:val="000000"/>
          <w:spacing w:val="4"/>
        </w:rPr>
        <w:t xml:space="preserve"> </w:t>
      </w:r>
      <w:r w:rsidRPr="00226ECE">
        <w:rPr>
          <w:rFonts w:ascii="Sylfaen" w:hAnsi="Sylfaen" w:cs="Sylfaen"/>
          <w:color w:val="000000"/>
        </w:rPr>
        <w:t>wi</w:t>
      </w:r>
      <w:r w:rsidRPr="00226ECE">
        <w:rPr>
          <w:rFonts w:ascii="Sylfaen" w:hAnsi="Sylfaen" w:cs="Sylfaen"/>
          <w:color w:val="000000"/>
          <w:spacing w:val="-1"/>
        </w:rPr>
        <w:t>t</w:t>
      </w:r>
      <w:r w:rsidRPr="00226ECE">
        <w:rPr>
          <w:rFonts w:ascii="Sylfaen" w:hAnsi="Sylfaen" w:cs="Sylfaen"/>
          <w:color w:val="000000"/>
        </w:rPr>
        <w:t>h</w:t>
      </w:r>
      <w:r w:rsidRPr="00226ECE">
        <w:rPr>
          <w:rFonts w:ascii="Sylfaen" w:hAnsi="Sylfaen" w:cs="Sylfaen"/>
          <w:color w:val="000000"/>
          <w:spacing w:val="4"/>
        </w:rPr>
        <w:t xml:space="preserve"> </w:t>
      </w:r>
      <w:r w:rsidRPr="00226ECE">
        <w:rPr>
          <w:rFonts w:ascii="Sylfaen" w:hAnsi="Sylfaen" w:cs="Sylfaen"/>
          <w:color w:val="000000"/>
          <w:spacing w:val="-1"/>
        </w:rPr>
        <w:t>t</w:t>
      </w:r>
      <w:r w:rsidRPr="00226ECE">
        <w:rPr>
          <w:rFonts w:ascii="Sylfaen" w:hAnsi="Sylfaen" w:cs="Sylfaen"/>
          <w:color w:val="000000"/>
          <w:spacing w:val="1"/>
        </w:rPr>
        <w:t>h</w:t>
      </w:r>
      <w:r w:rsidRPr="00226ECE">
        <w:rPr>
          <w:rFonts w:ascii="Sylfaen" w:hAnsi="Sylfaen" w:cs="Sylfaen"/>
          <w:color w:val="000000"/>
        </w:rPr>
        <w:t>e</w:t>
      </w:r>
      <w:r w:rsidRPr="00226ECE">
        <w:rPr>
          <w:rFonts w:ascii="Sylfaen" w:hAnsi="Sylfaen" w:cs="Sylfaen"/>
          <w:color w:val="000000"/>
          <w:spacing w:val="3"/>
        </w:rPr>
        <w:t xml:space="preserve"> </w:t>
      </w:r>
      <w:r w:rsidRPr="00226ECE">
        <w:rPr>
          <w:rFonts w:ascii="Sylfaen" w:hAnsi="Sylfaen" w:cs="Sylfaen"/>
          <w:color w:val="000000"/>
        </w:rPr>
        <w:t>E</w:t>
      </w:r>
      <w:r w:rsidRPr="00226ECE">
        <w:rPr>
          <w:rFonts w:ascii="Sylfaen" w:hAnsi="Sylfaen" w:cs="Sylfaen"/>
          <w:color w:val="000000"/>
          <w:spacing w:val="1"/>
        </w:rPr>
        <w:t>u</w:t>
      </w:r>
      <w:r w:rsidRPr="00226ECE">
        <w:rPr>
          <w:rFonts w:ascii="Sylfaen" w:hAnsi="Sylfaen" w:cs="Sylfaen"/>
          <w:color w:val="000000"/>
          <w:spacing w:val="-3"/>
        </w:rPr>
        <w:t>r</w:t>
      </w:r>
      <w:r w:rsidRPr="00226ECE">
        <w:rPr>
          <w:rFonts w:ascii="Sylfaen" w:hAnsi="Sylfaen" w:cs="Sylfaen"/>
          <w:color w:val="000000"/>
        </w:rPr>
        <w:t>opean</w:t>
      </w:r>
      <w:r w:rsidRPr="00226ECE">
        <w:rPr>
          <w:rFonts w:ascii="Sylfaen" w:hAnsi="Sylfaen" w:cs="Sylfaen"/>
          <w:color w:val="000000"/>
          <w:spacing w:val="4"/>
        </w:rPr>
        <w:t xml:space="preserve"> </w:t>
      </w:r>
      <w:r w:rsidRPr="00226ECE">
        <w:rPr>
          <w:rFonts w:ascii="Sylfaen" w:hAnsi="Sylfaen" w:cs="Sylfaen"/>
          <w:color w:val="000000"/>
          <w:spacing w:val="-2"/>
        </w:rPr>
        <w:t>U</w:t>
      </w:r>
      <w:r w:rsidRPr="00226ECE">
        <w:rPr>
          <w:rFonts w:ascii="Sylfaen" w:hAnsi="Sylfaen" w:cs="Sylfaen"/>
          <w:color w:val="000000"/>
        </w:rPr>
        <w:t>n</w:t>
      </w:r>
      <w:r w:rsidRPr="00226ECE">
        <w:rPr>
          <w:rFonts w:ascii="Sylfaen" w:hAnsi="Sylfaen" w:cs="Sylfaen"/>
          <w:color w:val="000000"/>
          <w:spacing w:val="-1"/>
        </w:rPr>
        <w:t>i</w:t>
      </w:r>
      <w:r w:rsidRPr="00226ECE">
        <w:rPr>
          <w:rFonts w:ascii="Sylfaen" w:hAnsi="Sylfaen" w:cs="Sylfaen"/>
          <w:color w:val="000000"/>
          <w:spacing w:val="-2"/>
        </w:rPr>
        <w:t>o</w:t>
      </w:r>
      <w:r w:rsidRPr="00226ECE">
        <w:rPr>
          <w:rFonts w:ascii="Sylfaen" w:hAnsi="Sylfaen" w:cs="Sylfaen"/>
          <w:color w:val="000000"/>
        </w:rPr>
        <w:t>n</w:t>
      </w:r>
      <w:r w:rsidRPr="00226ECE">
        <w:rPr>
          <w:rFonts w:ascii="Sylfaen" w:hAnsi="Sylfaen" w:cs="Sylfaen"/>
          <w:color w:val="000000"/>
          <w:spacing w:val="3"/>
        </w:rPr>
        <w:t xml:space="preserve"> </w:t>
      </w:r>
      <w:r w:rsidRPr="00226ECE">
        <w:rPr>
          <w:rFonts w:ascii="Sylfaen" w:hAnsi="Sylfaen" w:cs="Sylfaen"/>
          <w:color w:val="000000"/>
        </w:rPr>
        <w:t>r</w:t>
      </w:r>
      <w:r w:rsidRPr="00226ECE">
        <w:rPr>
          <w:rFonts w:ascii="Sylfaen" w:hAnsi="Sylfaen" w:cs="Sylfaen"/>
          <w:color w:val="000000"/>
          <w:spacing w:val="-1"/>
        </w:rPr>
        <w:t>e</w:t>
      </w:r>
      <w:r w:rsidRPr="00226ECE">
        <w:rPr>
          <w:rFonts w:ascii="Sylfaen" w:hAnsi="Sylfaen" w:cs="Sylfaen"/>
          <w:color w:val="000000"/>
          <w:spacing w:val="1"/>
        </w:rPr>
        <w:t>m</w:t>
      </w:r>
      <w:r w:rsidRPr="00226ECE">
        <w:rPr>
          <w:rFonts w:ascii="Sylfaen" w:hAnsi="Sylfaen" w:cs="Sylfaen"/>
          <w:color w:val="000000"/>
        </w:rPr>
        <w:t>ains</w:t>
      </w:r>
      <w:r w:rsidRPr="00226ECE">
        <w:rPr>
          <w:rFonts w:ascii="Sylfaen" w:hAnsi="Sylfaen" w:cs="Sylfaen"/>
          <w:color w:val="000000"/>
          <w:spacing w:val="3"/>
        </w:rPr>
        <w:t xml:space="preserve"> </w:t>
      </w:r>
      <w:r w:rsidRPr="00226ECE">
        <w:rPr>
          <w:rFonts w:ascii="Sylfaen" w:hAnsi="Sylfaen" w:cs="Sylfaen"/>
          <w:color w:val="000000"/>
        </w:rPr>
        <w:t>a</w:t>
      </w:r>
      <w:r w:rsidRPr="00226ECE">
        <w:rPr>
          <w:rFonts w:ascii="Sylfaen" w:hAnsi="Sylfaen" w:cs="Sylfaen"/>
          <w:color w:val="000000"/>
          <w:spacing w:val="4"/>
        </w:rPr>
        <w:t xml:space="preserve"> </w:t>
      </w:r>
      <w:r w:rsidRPr="00226ECE">
        <w:rPr>
          <w:rFonts w:ascii="Sylfaen" w:hAnsi="Sylfaen" w:cs="Sylfaen"/>
          <w:color w:val="000000"/>
          <w:spacing w:val="-2"/>
        </w:rPr>
        <w:t>c</w:t>
      </w:r>
      <w:r w:rsidRPr="00226ECE">
        <w:rPr>
          <w:rFonts w:ascii="Sylfaen" w:hAnsi="Sylfaen" w:cs="Sylfaen"/>
          <w:color w:val="000000"/>
          <w:spacing w:val="1"/>
        </w:rPr>
        <w:t>h</w:t>
      </w:r>
      <w:r w:rsidRPr="00226ECE">
        <w:rPr>
          <w:rFonts w:ascii="Sylfaen" w:hAnsi="Sylfaen" w:cs="Sylfaen"/>
          <w:color w:val="000000"/>
        </w:rPr>
        <w:t>al</w:t>
      </w:r>
      <w:r w:rsidRPr="00226ECE">
        <w:rPr>
          <w:rFonts w:ascii="Sylfaen" w:hAnsi="Sylfaen" w:cs="Sylfaen"/>
          <w:color w:val="000000"/>
          <w:spacing w:val="-1"/>
        </w:rPr>
        <w:t>l</w:t>
      </w:r>
      <w:r w:rsidRPr="00226ECE">
        <w:rPr>
          <w:rFonts w:ascii="Sylfaen" w:hAnsi="Sylfaen" w:cs="Sylfaen"/>
          <w:color w:val="000000"/>
        </w:rPr>
        <w:t>e</w:t>
      </w:r>
      <w:r w:rsidRPr="00226ECE">
        <w:rPr>
          <w:rFonts w:ascii="Sylfaen" w:hAnsi="Sylfaen" w:cs="Sylfaen"/>
          <w:color w:val="000000"/>
          <w:spacing w:val="-1"/>
        </w:rPr>
        <w:t>n</w:t>
      </w:r>
      <w:r w:rsidRPr="00226ECE">
        <w:rPr>
          <w:rFonts w:ascii="Sylfaen" w:hAnsi="Sylfaen" w:cs="Sylfaen"/>
          <w:color w:val="000000"/>
        </w:rPr>
        <w:t>g</w:t>
      </w:r>
      <w:r w:rsidRPr="00226ECE">
        <w:rPr>
          <w:rFonts w:ascii="Sylfaen" w:hAnsi="Sylfaen" w:cs="Sylfaen"/>
          <w:color w:val="000000"/>
          <w:spacing w:val="4"/>
        </w:rPr>
        <w:t>e</w:t>
      </w:r>
      <w:r w:rsidRPr="00226ECE">
        <w:rPr>
          <w:rFonts w:ascii="Sylfaen" w:hAnsi="Sylfaen" w:cs="Sylfaen"/>
          <w:color w:val="000000"/>
        </w:rPr>
        <w:t xml:space="preserve">. In particular, the increase of the unfounded Georgian asylum seekers has dictated the need to intensify the information campaign both in Georgia and in the Member States as well. </w:t>
      </w:r>
      <w:r w:rsidRPr="00226ECE">
        <w:rPr>
          <w:rFonts w:ascii="Sylfaen" w:hAnsi="Sylfaen" w:cs="Arial"/>
          <w:shd w:val="clear" w:color="auto" w:fill="FFFFFF"/>
        </w:rPr>
        <w:t xml:space="preserve">The general objective of the awareness raising activities of the Ministry of Foreign Affairs shall be </w:t>
      </w:r>
      <w:r w:rsidRPr="00226ECE">
        <w:rPr>
          <w:rFonts w:ascii="Sylfaen" w:hAnsi="Sylfaen"/>
        </w:rPr>
        <w:t xml:space="preserve">to communicate objective information regarding the benefits of lawful use of the visa-free regime as well the risks associated with abuse thereof. Furthermore, in the light of anticipated entry into force of the </w:t>
      </w:r>
      <w:r w:rsidRPr="00226ECE">
        <w:rPr>
          <w:rStyle w:val="Strong"/>
          <w:rFonts w:ascii="Sylfaen" w:hAnsi="Sylfaen" w:cs="Arial"/>
          <w:shd w:val="clear" w:color="auto" w:fill="FFFFFF"/>
        </w:rPr>
        <w:t>European Travel Information and Authorization System</w:t>
      </w:r>
      <w:r w:rsidRPr="00226ECE">
        <w:rPr>
          <w:rFonts w:ascii="Sylfaen" w:hAnsi="Sylfaen" w:cs="Arial"/>
          <w:b/>
          <w:shd w:val="clear" w:color="auto" w:fill="FFFFFF"/>
        </w:rPr>
        <w:t> </w:t>
      </w:r>
      <w:r w:rsidRPr="00226ECE">
        <w:rPr>
          <w:rFonts w:ascii="Sylfaen" w:hAnsi="Sylfaen" w:cs="Arial"/>
          <w:shd w:val="clear" w:color="auto" w:fill="FFFFFF"/>
        </w:rPr>
        <w:t>(</w:t>
      </w:r>
      <w:r w:rsidRPr="00226ECE">
        <w:rPr>
          <w:rFonts w:ascii="Sylfaen" w:hAnsi="Sylfaen"/>
        </w:rPr>
        <w:t xml:space="preserve">ETIAS), the necessity to update the population on the developments related to the visa free travel will be priority for the Georgian authorities. </w:t>
      </w:r>
    </w:p>
    <w:p w14:paraId="482E6FAB" w14:textId="77777777" w:rsidR="00226ECE" w:rsidRPr="00226ECE" w:rsidRDefault="00226ECE" w:rsidP="00226ECE">
      <w:pPr>
        <w:jc w:val="both"/>
        <w:rPr>
          <w:rFonts w:ascii="Sylfaen" w:hAnsi="Sylfaen"/>
        </w:rPr>
      </w:pPr>
      <w:r w:rsidRPr="00226ECE">
        <w:rPr>
          <w:rFonts w:ascii="Sylfaen" w:hAnsi="Sylfaen"/>
        </w:rPr>
        <w:t xml:space="preserve">The intensified and updated information campaigns </w:t>
      </w:r>
      <w:proofErr w:type="gramStart"/>
      <w:r w:rsidRPr="00226ECE">
        <w:rPr>
          <w:rFonts w:ascii="Sylfaen" w:hAnsi="Sylfaen"/>
        </w:rPr>
        <w:t>are expected</w:t>
      </w:r>
      <w:proofErr w:type="gramEnd"/>
      <w:r w:rsidRPr="00226ECE">
        <w:rPr>
          <w:rFonts w:ascii="Sylfaen" w:hAnsi="Sylfaen"/>
        </w:rPr>
        <w:t xml:space="preserve"> to raise the overall awareness of the population on visa free travel, consequence of its abuse as well as provide them with latest procedural information for smooth travels to the EU/Schengen countries. It will also contribute to the Government’s efforts to decrease the unfounded asylum application of Georgian citizens in the EU. </w:t>
      </w:r>
    </w:p>
    <w:p w14:paraId="387EC0F9" w14:textId="77777777" w:rsidR="00226ECE" w:rsidRPr="00226ECE" w:rsidRDefault="00226ECE" w:rsidP="00226ECE">
      <w:pPr>
        <w:jc w:val="both"/>
        <w:rPr>
          <w:rFonts w:ascii="Sylfaen" w:hAnsi="Sylfaen" w:cs="Calibri"/>
          <w:shd w:val="clear" w:color="auto" w:fill="FFFFFF"/>
        </w:rPr>
      </w:pPr>
      <w:r w:rsidRPr="00226ECE">
        <w:rPr>
          <w:rFonts w:ascii="Sylfaen" w:hAnsi="Sylfaen" w:cs="Calibri"/>
          <w:shd w:val="clear" w:color="auto" w:fill="FFFFFF"/>
        </w:rPr>
        <w:t xml:space="preserve">Since the elaboration and implementation of the </w:t>
      </w:r>
      <w:proofErr w:type="gramStart"/>
      <w:r w:rsidRPr="00226ECE">
        <w:rPr>
          <w:rFonts w:ascii="Sylfaen" w:hAnsi="Sylfaen" w:cs="Calibri"/>
          <w:shd w:val="clear" w:color="auto" w:fill="FFFFFF"/>
        </w:rPr>
        <w:t>information</w:t>
      </w:r>
      <w:proofErr w:type="gramEnd"/>
      <w:r w:rsidRPr="00226ECE">
        <w:rPr>
          <w:rFonts w:ascii="Sylfaen" w:hAnsi="Sylfaen" w:cs="Calibri"/>
          <w:shd w:val="clear" w:color="auto" w:fill="FFFFFF"/>
        </w:rPr>
        <w:t xml:space="preserve"> campaign is related to significant financial expenditure, in this regard, financial aid is seen as a preferred EU support modality coupled with technical assistance where appropriate. The coordinating body of the campaign shall be the Ministry of Foreign Affairs while delivering the results of inter-agency cooperation with the institutions responsible on the effective implementation of the visa free travel with the EU.</w:t>
      </w:r>
    </w:p>
    <w:p w14:paraId="71BDDFBA" w14:textId="77777777" w:rsidR="00226ECE" w:rsidRPr="00226ECE" w:rsidRDefault="00226ECE" w:rsidP="00226ECE">
      <w:pPr>
        <w:jc w:val="both"/>
        <w:rPr>
          <w:rFonts w:ascii="Sylfaen" w:hAnsi="Sylfaen" w:cs="Calibri"/>
          <w:shd w:val="clear" w:color="auto" w:fill="FFFFFF"/>
        </w:rPr>
      </w:pPr>
      <w:r w:rsidRPr="00226ECE">
        <w:rPr>
          <w:rFonts w:ascii="Sylfaen" w:hAnsi="Sylfaen" w:cs="Calibri"/>
          <w:shd w:val="clear" w:color="auto" w:fill="FFFFFF"/>
        </w:rPr>
        <w:t xml:space="preserve">Engagement of international and national non-governmental organizations are equally significant in the implementation of the information campaigns and adds credible and reliable outlook to the government activities. Joint efforts have a greater positive impact on sustainability of public outreach and create more inclusive forum for all stakeholders. Previous campaigns </w:t>
      </w:r>
      <w:proofErr w:type="gramStart"/>
      <w:r w:rsidRPr="00226ECE">
        <w:rPr>
          <w:rFonts w:ascii="Sylfaen" w:hAnsi="Sylfaen" w:cs="Calibri"/>
          <w:shd w:val="clear" w:color="auto" w:fill="FFFFFF"/>
        </w:rPr>
        <w:t>have been successfully implemented</w:t>
      </w:r>
      <w:proofErr w:type="gramEnd"/>
      <w:r w:rsidRPr="00226ECE">
        <w:rPr>
          <w:rFonts w:ascii="Sylfaen" w:hAnsi="Sylfaen" w:cs="Calibri"/>
          <w:shd w:val="clear" w:color="auto" w:fill="FFFFFF"/>
        </w:rPr>
        <w:t xml:space="preserve"> in partnership with International </w:t>
      </w:r>
      <w:proofErr w:type="spellStart"/>
      <w:r w:rsidRPr="00226ECE">
        <w:rPr>
          <w:rFonts w:ascii="Sylfaen" w:hAnsi="Sylfaen" w:cs="Calibri"/>
          <w:shd w:val="clear" w:color="auto" w:fill="FFFFFF"/>
        </w:rPr>
        <w:t>Center</w:t>
      </w:r>
      <w:proofErr w:type="spellEnd"/>
      <w:r w:rsidRPr="00226ECE">
        <w:rPr>
          <w:rFonts w:ascii="Sylfaen" w:hAnsi="Sylfaen" w:cs="Calibri"/>
          <w:shd w:val="clear" w:color="auto" w:fill="FFFFFF"/>
        </w:rPr>
        <w:t xml:space="preserve"> for Migration Policy Development, as well as other national NGOs, such as, Levan </w:t>
      </w:r>
      <w:proofErr w:type="spellStart"/>
      <w:r w:rsidRPr="00226ECE">
        <w:rPr>
          <w:rFonts w:ascii="Sylfaen" w:hAnsi="Sylfaen" w:cs="Calibri"/>
          <w:shd w:val="clear" w:color="auto" w:fill="FFFFFF"/>
        </w:rPr>
        <w:t>Mikeladze</w:t>
      </w:r>
      <w:proofErr w:type="spellEnd"/>
      <w:r w:rsidRPr="00226ECE">
        <w:rPr>
          <w:rFonts w:ascii="Sylfaen" w:hAnsi="Sylfaen" w:cs="Calibri"/>
          <w:shd w:val="clear" w:color="auto" w:fill="FFFFFF"/>
        </w:rPr>
        <w:t xml:space="preserve"> Foundation. Other organization working on Georgia’s EU integration and more specifically, on migration and visa free topic could be further involved in the process.  </w:t>
      </w:r>
    </w:p>
    <w:p w14:paraId="1C3CE985" w14:textId="77777777" w:rsidR="00226ECE" w:rsidRPr="00226ECE" w:rsidRDefault="00226ECE" w:rsidP="00226ECE">
      <w:pPr>
        <w:widowControl w:val="0"/>
        <w:autoSpaceDE w:val="0"/>
        <w:autoSpaceDN w:val="0"/>
        <w:adjustRightInd w:val="0"/>
        <w:spacing w:before="11" w:after="0" w:line="240" w:lineRule="auto"/>
        <w:jc w:val="both"/>
        <w:rPr>
          <w:rFonts w:ascii="Sylfaen" w:hAnsi="Sylfaen" w:cs="Sylfaen"/>
          <w:b/>
          <w:color w:val="000000"/>
        </w:rPr>
      </w:pPr>
      <w:r w:rsidRPr="00226ECE">
        <w:rPr>
          <w:rFonts w:ascii="Sylfaen" w:hAnsi="Sylfaen" w:cs="Sylfaen"/>
          <w:b/>
          <w:color w:val="000000"/>
          <w:spacing w:val="-4"/>
        </w:rPr>
        <w:t>Goal</w:t>
      </w:r>
    </w:p>
    <w:p w14:paraId="67D74C09" w14:textId="77777777" w:rsidR="00226ECE" w:rsidRPr="00226ECE" w:rsidRDefault="00226ECE" w:rsidP="00226ECE">
      <w:pPr>
        <w:widowControl w:val="0"/>
        <w:autoSpaceDE w:val="0"/>
        <w:autoSpaceDN w:val="0"/>
        <w:adjustRightInd w:val="0"/>
        <w:spacing w:before="4" w:after="0" w:line="100" w:lineRule="exact"/>
        <w:rPr>
          <w:rFonts w:ascii="Sylfaen" w:hAnsi="Sylfaen" w:cs="Sylfaen"/>
          <w:color w:val="000000"/>
        </w:rPr>
      </w:pPr>
    </w:p>
    <w:p w14:paraId="498CE25D" w14:textId="77777777" w:rsidR="00226ECE" w:rsidRPr="00226ECE" w:rsidRDefault="00226ECE" w:rsidP="00226ECE">
      <w:pPr>
        <w:jc w:val="both"/>
        <w:rPr>
          <w:rFonts w:ascii="Sylfaen" w:hAnsi="Sylfaen" w:cs="Sylfaen"/>
          <w:color w:val="000000"/>
          <w:spacing w:val="-2"/>
        </w:rPr>
      </w:pPr>
      <w:r w:rsidRPr="00226ECE">
        <w:rPr>
          <w:rFonts w:ascii="Sylfaen" w:hAnsi="Sylfaen" w:cs="Sylfaen"/>
          <w:color w:val="000000"/>
        </w:rPr>
        <w:t>Rais</w:t>
      </w:r>
      <w:r w:rsidRPr="00226ECE">
        <w:rPr>
          <w:rFonts w:ascii="Sylfaen" w:hAnsi="Sylfaen" w:cs="Sylfaen"/>
          <w:color w:val="000000"/>
          <w:spacing w:val="-1"/>
        </w:rPr>
        <w:t>i</w:t>
      </w:r>
      <w:r w:rsidRPr="00226ECE">
        <w:rPr>
          <w:rFonts w:ascii="Sylfaen" w:hAnsi="Sylfaen" w:cs="Sylfaen"/>
          <w:color w:val="000000"/>
        </w:rPr>
        <w:t>ng</w:t>
      </w:r>
      <w:r w:rsidRPr="00226ECE">
        <w:rPr>
          <w:rFonts w:ascii="Sylfaen" w:hAnsi="Sylfaen" w:cs="Sylfaen"/>
          <w:color w:val="000000"/>
          <w:spacing w:val="3"/>
        </w:rPr>
        <w:t xml:space="preserve"> </w:t>
      </w:r>
      <w:r w:rsidRPr="00226ECE">
        <w:rPr>
          <w:rFonts w:ascii="Sylfaen" w:hAnsi="Sylfaen" w:cs="Sylfaen"/>
          <w:color w:val="000000"/>
          <w:spacing w:val="-3"/>
        </w:rPr>
        <w:t>t</w:t>
      </w:r>
      <w:r w:rsidRPr="00226ECE">
        <w:rPr>
          <w:rFonts w:ascii="Sylfaen" w:hAnsi="Sylfaen" w:cs="Sylfaen"/>
          <w:color w:val="000000"/>
          <w:spacing w:val="1"/>
        </w:rPr>
        <w:t>h</w:t>
      </w:r>
      <w:r w:rsidRPr="00226ECE">
        <w:rPr>
          <w:rFonts w:ascii="Sylfaen" w:hAnsi="Sylfaen" w:cs="Sylfaen"/>
          <w:color w:val="000000"/>
        </w:rPr>
        <w:t>e</w:t>
      </w:r>
      <w:r w:rsidRPr="00226ECE">
        <w:rPr>
          <w:rFonts w:ascii="Sylfaen" w:hAnsi="Sylfaen" w:cs="Sylfaen"/>
          <w:color w:val="000000"/>
          <w:spacing w:val="19"/>
        </w:rPr>
        <w:t xml:space="preserve"> </w:t>
      </w:r>
      <w:r w:rsidRPr="00226ECE">
        <w:rPr>
          <w:rFonts w:ascii="Sylfaen" w:hAnsi="Sylfaen" w:cs="Sylfaen"/>
          <w:color w:val="000000"/>
          <w:spacing w:val="-2"/>
        </w:rPr>
        <w:t>a</w:t>
      </w:r>
      <w:r w:rsidRPr="00226ECE">
        <w:rPr>
          <w:rFonts w:ascii="Sylfaen" w:hAnsi="Sylfaen" w:cs="Sylfaen"/>
          <w:color w:val="000000"/>
        </w:rPr>
        <w:t>war</w:t>
      </w:r>
      <w:r w:rsidRPr="00226ECE">
        <w:rPr>
          <w:rFonts w:ascii="Sylfaen" w:hAnsi="Sylfaen" w:cs="Sylfaen"/>
          <w:color w:val="000000"/>
          <w:spacing w:val="-1"/>
        </w:rPr>
        <w:t>e</w:t>
      </w:r>
      <w:r w:rsidRPr="00226ECE">
        <w:rPr>
          <w:rFonts w:ascii="Sylfaen" w:hAnsi="Sylfaen" w:cs="Sylfaen"/>
          <w:color w:val="000000"/>
        </w:rPr>
        <w:t>n</w:t>
      </w:r>
      <w:r w:rsidRPr="00226ECE">
        <w:rPr>
          <w:rFonts w:ascii="Sylfaen" w:hAnsi="Sylfaen" w:cs="Sylfaen"/>
          <w:color w:val="000000"/>
          <w:spacing w:val="-1"/>
        </w:rPr>
        <w:t>e</w:t>
      </w:r>
      <w:r w:rsidRPr="00226ECE">
        <w:rPr>
          <w:rFonts w:ascii="Sylfaen" w:hAnsi="Sylfaen" w:cs="Sylfaen"/>
          <w:color w:val="000000"/>
        </w:rPr>
        <w:t>ss</w:t>
      </w:r>
      <w:r w:rsidRPr="00226ECE">
        <w:rPr>
          <w:rFonts w:ascii="Sylfaen" w:hAnsi="Sylfaen" w:cs="Sylfaen"/>
          <w:color w:val="000000"/>
          <w:spacing w:val="-10"/>
        </w:rPr>
        <w:t xml:space="preserve"> </w:t>
      </w:r>
      <w:r w:rsidRPr="00226ECE">
        <w:rPr>
          <w:rFonts w:ascii="Sylfaen" w:hAnsi="Sylfaen" w:cs="Sylfaen"/>
          <w:color w:val="000000"/>
        </w:rPr>
        <w:t>of</w:t>
      </w:r>
      <w:r w:rsidRPr="00226ECE">
        <w:rPr>
          <w:rFonts w:ascii="Sylfaen" w:hAnsi="Sylfaen" w:cs="Sylfaen"/>
          <w:color w:val="000000"/>
          <w:spacing w:val="22"/>
        </w:rPr>
        <w:t xml:space="preserve"> </w:t>
      </w:r>
      <w:r w:rsidRPr="00226ECE">
        <w:rPr>
          <w:rFonts w:ascii="Sylfaen" w:hAnsi="Sylfaen" w:cs="Sylfaen"/>
          <w:color w:val="000000"/>
          <w:spacing w:val="-1"/>
        </w:rPr>
        <w:t>t</w:t>
      </w:r>
      <w:r w:rsidRPr="00226ECE">
        <w:rPr>
          <w:rFonts w:ascii="Sylfaen" w:hAnsi="Sylfaen" w:cs="Sylfaen"/>
          <w:color w:val="000000"/>
          <w:spacing w:val="1"/>
        </w:rPr>
        <w:t>h</w:t>
      </w:r>
      <w:r w:rsidRPr="00226ECE">
        <w:rPr>
          <w:rFonts w:ascii="Sylfaen" w:hAnsi="Sylfaen" w:cs="Sylfaen"/>
          <w:color w:val="000000"/>
        </w:rPr>
        <w:t>e</w:t>
      </w:r>
      <w:r w:rsidRPr="00226ECE">
        <w:rPr>
          <w:rFonts w:ascii="Sylfaen" w:hAnsi="Sylfaen" w:cs="Sylfaen"/>
          <w:color w:val="000000"/>
          <w:spacing w:val="18"/>
        </w:rPr>
        <w:t xml:space="preserve"> </w:t>
      </w:r>
      <w:r w:rsidRPr="00226ECE">
        <w:rPr>
          <w:rFonts w:ascii="Sylfaen" w:hAnsi="Sylfaen" w:cs="Sylfaen"/>
          <w:color w:val="000000"/>
        </w:rPr>
        <w:t>po</w:t>
      </w:r>
      <w:r w:rsidRPr="00226ECE">
        <w:rPr>
          <w:rFonts w:ascii="Sylfaen" w:hAnsi="Sylfaen" w:cs="Sylfaen"/>
          <w:color w:val="000000"/>
          <w:spacing w:val="-2"/>
        </w:rPr>
        <w:t>p</w:t>
      </w:r>
      <w:r w:rsidRPr="00226ECE">
        <w:rPr>
          <w:rFonts w:ascii="Sylfaen" w:hAnsi="Sylfaen" w:cs="Sylfaen"/>
          <w:color w:val="000000"/>
        </w:rPr>
        <w:t>ulat</w:t>
      </w:r>
      <w:r w:rsidRPr="00226ECE">
        <w:rPr>
          <w:rFonts w:ascii="Sylfaen" w:hAnsi="Sylfaen" w:cs="Sylfaen"/>
          <w:color w:val="000000"/>
          <w:spacing w:val="-1"/>
        </w:rPr>
        <w:t>i</w:t>
      </w:r>
      <w:r w:rsidRPr="00226ECE">
        <w:rPr>
          <w:rFonts w:ascii="Sylfaen" w:hAnsi="Sylfaen" w:cs="Sylfaen"/>
          <w:color w:val="000000"/>
        </w:rPr>
        <w:t>on</w:t>
      </w:r>
      <w:r w:rsidRPr="00226ECE">
        <w:rPr>
          <w:rFonts w:ascii="Sylfaen" w:hAnsi="Sylfaen" w:cs="Sylfaen"/>
          <w:color w:val="000000"/>
          <w:spacing w:val="-12"/>
        </w:rPr>
        <w:t xml:space="preserve"> </w:t>
      </w:r>
      <w:r w:rsidRPr="00226ECE">
        <w:rPr>
          <w:rFonts w:ascii="Sylfaen" w:hAnsi="Sylfaen" w:cs="Sylfaen"/>
          <w:color w:val="000000"/>
        </w:rPr>
        <w:t>of</w:t>
      </w:r>
      <w:r w:rsidRPr="00226ECE">
        <w:rPr>
          <w:rFonts w:ascii="Sylfaen" w:hAnsi="Sylfaen" w:cs="Sylfaen"/>
          <w:color w:val="000000"/>
          <w:spacing w:val="25"/>
        </w:rPr>
        <w:t xml:space="preserve"> </w:t>
      </w:r>
      <w:r w:rsidRPr="00226ECE">
        <w:rPr>
          <w:rFonts w:ascii="Sylfaen" w:hAnsi="Sylfaen" w:cs="Sylfaen"/>
          <w:color w:val="000000"/>
        </w:rPr>
        <w:t>G</w:t>
      </w:r>
      <w:r w:rsidRPr="00226ECE">
        <w:rPr>
          <w:rFonts w:ascii="Sylfaen" w:hAnsi="Sylfaen" w:cs="Sylfaen"/>
          <w:color w:val="000000"/>
          <w:spacing w:val="-3"/>
        </w:rPr>
        <w:t>e</w:t>
      </w:r>
      <w:r w:rsidRPr="00226ECE">
        <w:rPr>
          <w:rFonts w:ascii="Sylfaen" w:hAnsi="Sylfaen" w:cs="Sylfaen"/>
          <w:color w:val="000000"/>
        </w:rPr>
        <w:t>orgi</w:t>
      </w:r>
      <w:r w:rsidRPr="00226ECE">
        <w:rPr>
          <w:rFonts w:ascii="Sylfaen" w:hAnsi="Sylfaen" w:cs="Sylfaen"/>
          <w:color w:val="000000"/>
          <w:spacing w:val="-2"/>
        </w:rPr>
        <w:t>a on rules and procedure of visa-free travel to the EU and risks related to the abuse thereof.</w:t>
      </w:r>
    </w:p>
    <w:p w14:paraId="3CD4F59C" w14:textId="77777777" w:rsidR="00226ECE" w:rsidRPr="00226ECE" w:rsidRDefault="00226ECE" w:rsidP="00226ECE">
      <w:pPr>
        <w:widowControl w:val="0"/>
        <w:autoSpaceDE w:val="0"/>
        <w:autoSpaceDN w:val="0"/>
        <w:adjustRightInd w:val="0"/>
        <w:spacing w:before="11" w:after="0" w:line="240" w:lineRule="auto"/>
        <w:jc w:val="both"/>
        <w:rPr>
          <w:rFonts w:ascii="Sylfaen" w:hAnsi="Sylfaen" w:cs="Sylfaen"/>
          <w:b/>
          <w:color w:val="000000"/>
          <w:spacing w:val="-4"/>
        </w:rPr>
      </w:pPr>
      <w:r w:rsidRPr="00226ECE">
        <w:rPr>
          <w:rFonts w:ascii="Sylfaen" w:hAnsi="Sylfaen" w:cs="Sylfaen"/>
          <w:b/>
          <w:color w:val="000000"/>
          <w:spacing w:val="-4"/>
        </w:rPr>
        <w:t>Objective</w:t>
      </w:r>
    </w:p>
    <w:p w14:paraId="50DF23C2" w14:textId="77777777" w:rsidR="00226ECE" w:rsidRPr="00226ECE" w:rsidRDefault="00226ECE" w:rsidP="00226ECE">
      <w:pPr>
        <w:jc w:val="both"/>
        <w:rPr>
          <w:rFonts w:ascii="Sylfaen" w:hAnsi="Sylfaen" w:cs="Calibri"/>
          <w:b/>
          <w:shd w:val="clear" w:color="auto" w:fill="FFFFFF"/>
        </w:rPr>
      </w:pPr>
      <w:r w:rsidRPr="00226ECE">
        <w:rPr>
          <w:rFonts w:ascii="Sylfaen" w:hAnsi="Sylfaen" w:cs="Calibri"/>
          <w:b/>
          <w:shd w:val="clear" w:color="auto" w:fill="FFFFFF"/>
        </w:rPr>
        <w:t>Promotion of legal and prevention of illegal migration</w:t>
      </w:r>
    </w:p>
    <w:p w14:paraId="2D2F7AB1" w14:textId="39A31AC2" w:rsidR="00CE2152" w:rsidRPr="00737002" w:rsidRDefault="00226ECE" w:rsidP="00B62739">
      <w:pPr>
        <w:jc w:val="both"/>
        <w:rPr>
          <w:rFonts w:ascii="Sylfaen" w:hAnsi="Sylfaen"/>
        </w:rPr>
      </w:pPr>
      <w:r w:rsidRPr="00226ECE">
        <w:rPr>
          <w:rFonts w:ascii="Sylfaen" w:hAnsi="Sylfaen" w:cs="Sylfaen"/>
          <w:color w:val="000000"/>
          <w:spacing w:val="-1"/>
        </w:rPr>
        <w:t>Design and implement i</w:t>
      </w:r>
      <w:r w:rsidRPr="00226ECE">
        <w:rPr>
          <w:rFonts w:ascii="Sylfaen" w:hAnsi="Sylfaen" w:cs="Sylfaen"/>
          <w:color w:val="000000"/>
        </w:rPr>
        <w:t>n</w:t>
      </w:r>
      <w:r w:rsidRPr="00226ECE">
        <w:rPr>
          <w:rFonts w:ascii="Sylfaen" w:hAnsi="Sylfaen" w:cs="Sylfaen"/>
          <w:color w:val="000000"/>
          <w:spacing w:val="-1"/>
        </w:rPr>
        <w:t>f</w:t>
      </w:r>
      <w:r w:rsidRPr="00226ECE">
        <w:rPr>
          <w:rFonts w:ascii="Sylfaen" w:hAnsi="Sylfaen" w:cs="Sylfaen"/>
          <w:color w:val="000000"/>
        </w:rPr>
        <w:t>ormation campaign</w:t>
      </w:r>
      <w:r w:rsidRPr="00226ECE">
        <w:rPr>
          <w:rFonts w:ascii="Sylfaen" w:hAnsi="Sylfaen" w:cs="Sylfaen"/>
          <w:color w:val="000000"/>
          <w:spacing w:val="-12"/>
        </w:rPr>
        <w:t xml:space="preserve"> </w:t>
      </w:r>
      <w:r w:rsidRPr="00226ECE">
        <w:rPr>
          <w:rFonts w:ascii="Sylfaen" w:hAnsi="Sylfaen" w:cs="Sylfaen"/>
          <w:color w:val="000000"/>
        </w:rPr>
        <w:t>abo</w:t>
      </w:r>
      <w:r w:rsidRPr="00226ECE">
        <w:rPr>
          <w:rFonts w:ascii="Sylfaen" w:hAnsi="Sylfaen" w:cs="Sylfaen"/>
          <w:color w:val="000000"/>
          <w:spacing w:val="1"/>
        </w:rPr>
        <w:t>u</w:t>
      </w:r>
      <w:r w:rsidRPr="00226ECE">
        <w:rPr>
          <w:rFonts w:ascii="Sylfaen" w:hAnsi="Sylfaen" w:cs="Sylfaen"/>
          <w:color w:val="000000"/>
        </w:rPr>
        <w:t>t</w:t>
      </w:r>
      <w:r w:rsidRPr="00226ECE">
        <w:rPr>
          <w:rFonts w:ascii="Sylfaen" w:hAnsi="Sylfaen" w:cs="Sylfaen"/>
          <w:color w:val="000000"/>
          <w:spacing w:val="-10"/>
        </w:rPr>
        <w:t xml:space="preserve"> </w:t>
      </w:r>
      <w:r w:rsidRPr="00226ECE">
        <w:rPr>
          <w:rFonts w:ascii="Sylfaen" w:hAnsi="Sylfaen" w:cs="Sylfaen"/>
          <w:color w:val="000000"/>
          <w:spacing w:val="-3"/>
        </w:rPr>
        <w:t>t</w:t>
      </w:r>
      <w:r w:rsidRPr="00226ECE">
        <w:rPr>
          <w:rFonts w:ascii="Sylfaen" w:hAnsi="Sylfaen" w:cs="Sylfaen"/>
          <w:color w:val="000000"/>
          <w:spacing w:val="1"/>
        </w:rPr>
        <w:t>h</w:t>
      </w:r>
      <w:r w:rsidRPr="00226ECE">
        <w:rPr>
          <w:rFonts w:ascii="Sylfaen" w:hAnsi="Sylfaen" w:cs="Sylfaen"/>
          <w:color w:val="000000"/>
        </w:rPr>
        <w:t>e</w:t>
      </w:r>
      <w:r w:rsidRPr="00226ECE">
        <w:rPr>
          <w:rFonts w:ascii="Sylfaen" w:hAnsi="Sylfaen" w:cs="Sylfaen"/>
          <w:color w:val="000000"/>
          <w:spacing w:val="-10"/>
        </w:rPr>
        <w:t xml:space="preserve"> </w:t>
      </w:r>
      <w:r w:rsidRPr="00226ECE">
        <w:rPr>
          <w:rFonts w:ascii="Sylfaen" w:hAnsi="Sylfaen" w:cs="Sylfaen"/>
          <w:color w:val="000000"/>
        </w:rPr>
        <w:t>ru</w:t>
      </w:r>
      <w:r w:rsidRPr="00226ECE">
        <w:rPr>
          <w:rFonts w:ascii="Sylfaen" w:hAnsi="Sylfaen" w:cs="Sylfaen"/>
          <w:color w:val="000000"/>
          <w:spacing w:val="-1"/>
        </w:rPr>
        <w:t>l</w:t>
      </w:r>
      <w:r w:rsidRPr="00226ECE">
        <w:rPr>
          <w:rFonts w:ascii="Sylfaen" w:hAnsi="Sylfaen" w:cs="Sylfaen"/>
          <w:color w:val="000000"/>
        </w:rPr>
        <w:t>es</w:t>
      </w:r>
      <w:r w:rsidRPr="00226ECE">
        <w:rPr>
          <w:rFonts w:ascii="Sylfaen" w:hAnsi="Sylfaen" w:cs="Sylfaen"/>
          <w:color w:val="000000"/>
          <w:spacing w:val="-12"/>
        </w:rPr>
        <w:t xml:space="preserve"> </w:t>
      </w:r>
      <w:r w:rsidRPr="00226ECE">
        <w:rPr>
          <w:rFonts w:ascii="Sylfaen" w:hAnsi="Sylfaen" w:cs="Sylfaen"/>
          <w:color w:val="000000"/>
        </w:rPr>
        <w:t>and</w:t>
      </w:r>
      <w:r w:rsidRPr="00226ECE">
        <w:rPr>
          <w:rFonts w:ascii="Sylfaen" w:hAnsi="Sylfaen" w:cs="Sylfaen"/>
          <w:color w:val="000000"/>
          <w:spacing w:val="-10"/>
        </w:rPr>
        <w:t xml:space="preserve"> </w:t>
      </w:r>
      <w:r w:rsidRPr="00226ECE">
        <w:rPr>
          <w:rFonts w:ascii="Sylfaen" w:hAnsi="Sylfaen" w:cs="Sylfaen"/>
          <w:color w:val="000000"/>
        </w:rPr>
        <w:t>pro</w:t>
      </w:r>
      <w:r w:rsidRPr="00226ECE">
        <w:rPr>
          <w:rFonts w:ascii="Sylfaen" w:hAnsi="Sylfaen" w:cs="Sylfaen"/>
          <w:color w:val="000000"/>
          <w:spacing w:val="-2"/>
        </w:rPr>
        <w:t>c</w:t>
      </w:r>
      <w:r w:rsidRPr="00226ECE">
        <w:rPr>
          <w:rFonts w:ascii="Sylfaen" w:hAnsi="Sylfaen" w:cs="Sylfaen"/>
          <w:color w:val="000000"/>
        </w:rPr>
        <w:t>ed</w:t>
      </w:r>
      <w:r w:rsidRPr="00226ECE">
        <w:rPr>
          <w:rFonts w:ascii="Sylfaen" w:hAnsi="Sylfaen" w:cs="Sylfaen"/>
          <w:color w:val="000000"/>
          <w:spacing w:val="1"/>
        </w:rPr>
        <w:t>u</w:t>
      </w:r>
      <w:r w:rsidRPr="00226ECE">
        <w:rPr>
          <w:rFonts w:ascii="Sylfaen" w:hAnsi="Sylfaen" w:cs="Sylfaen"/>
          <w:color w:val="000000"/>
        </w:rPr>
        <w:t>r</w:t>
      </w:r>
      <w:r w:rsidRPr="00226ECE">
        <w:rPr>
          <w:rFonts w:ascii="Sylfaen" w:hAnsi="Sylfaen" w:cs="Sylfaen"/>
          <w:color w:val="000000"/>
          <w:spacing w:val="-1"/>
        </w:rPr>
        <w:t>e</w:t>
      </w:r>
      <w:r w:rsidRPr="00226ECE">
        <w:rPr>
          <w:rFonts w:ascii="Sylfaen" w:hAnsi="Sylfaen" w:cs="Sylfaen"/>
          <w:color w:val="000000"/>
        </w:rPr>
        <w:t>s</w:t>
      </w:r>
      <w:r w:rsidRPr="00226ECE">
        <w:rPr>
          <w:rFonts w:ascii="Sylfaen" w:hAnsi="Sylfaen" w:cs="Sylfaen"/>
          <w:color w:val="000000"/>
          <w:spacing w:val="-9"/>
        </w:rPr>
        <w:t xml:space="preserve"> </w:t>
      </w:r>
      <w:r w:rsidRPr="00226ECE">
        <w:rPr>
          <w:rFonts w:ascii="Sylfaen" w:hAnsi="Sylfaen" w:cs="Sylfaen"/>
          <w:color w:val="000000"/>
        </w:rPr>
        <w:t>for</w:t>
      </w:r>
      <w:r w:rsidRPr="00226ECE">
        <w:rPr>
          <w:rFonts w:ascii="Sylfaen" w:hAnsi="Sylfaen" w:cs="Sylfaen"/>
          <w:color w:val="000000"/>
          <w:spacing w:val="-12"/>
        </w:rPr>
        <w:t xml:space="preserve"> </w:t>
      </w:r>
      <w:r w:rsidRPr="00226ECE">
        <w:rPr>
          <w:rFonts w:ascii="Sylfaen" w:hAnsi="Sylfaen" w:cs="Sylfaen"/>
          <w:color w:val="000000"/>
        </w:rPr>
        <w:t>vis</w:t>
      </w:r>
      <w:r w:rsidRPr="00226ECE">
        <w:rPr>
          <w:rFonts w:ascii="Sylfaen" w:hAnsi="Sylfaen" w:cs="Sylfaen"/>
          <w:color w:val="000000"/>
          <w:spacing w:val="-1"/>
        </w:rPr>
        <w:t>a</w:t>
      </w:r>
      <w:r w:rsidRPr="00226ECE">
        <w:rPr>
          <w:rFonts w:ascii="Sylfaen" w:hAnsi="Sylfaen" w:cs="Sylfaen"/>
          <w:color w:val="000000"/>
        </w:rPr>
        <w:t>- f</w:t>
      </w:r>
      <w:r w:rsidRPr="00226ECE">
        <w:rPr>
          <w:rFonts w:ascii="Sylfaen" w:hAnsi="Sylfaen" w:cs="Sylfaen"/>
          <w:color w:val="000000"/>
          <w:spacing w:val="-1"/>
        </w:rPr>
        <w:t>r</w:t>
      </w:r>
      <w:r w:rsidRPr="00226ECE">
        <w:rPr>
          <w:rFonts w:ascii="Sylfaen" w:hAnsi="Sylfaen" w:cs="Sylfaen"/>
          <w:color w:val="000000"/>
        </w:rPr>
        <w:t>ee</w:t>
      </w:r>
      <w:r w:rsidRPr="00226ECE">
        <w:rPr>
          <w:rFonts w:ascii="Sylfaen" w:hAnsi="Sylfaen" w:cs="Sylfaen"/>
          <w:color w:val="000000"/>
          <w:spacing w:val="2"/>
        </w:rPr>
        <w:t xml:space="preserve"> </w:t>
      </w:r>
      <w:r w:rsidRPr="00226ECE">
        <w:rPr>
          <w:rFonts w:ascii="Sylfaen" w:hAnsi="Sylfaen" w:cs="Sylfaen"/>
          <w:color w:val="000000"/>
          <w:spacing w:val="1"/>
        </w:rPr>
        <w:t>m</w:t>
      </w:r>
      <w:r w:rsidRPr="00226ECE">
        <w:rPr>
          <w:rFonts w:ascii="Sylfaen" w:hAnsi="Sylfaen" w:cs="Sylfaen"/>
          <w:color w:val="000000"/>
        </w:rPr>
        <w:t>o</w:t>
      </w:r>
      <w:r w:rsidRPr="00226ECE">
        <w:rPr>
          <w:rFonts w:ascii="Sylfaen" w:hAnsi="Sylfaen" w:cs="Sylfaen"/>
          <w:color w:val="000000"/>
          <w:spacing w:val="1"/>
        </w:rPr>
        <w:t>v</w:t>
      </w:r>
      <w:r w:rsidRPr="00226ECE">
        <w:rPr>
          <w:rFonts w:ascii="Sylfaen" w:hAnsi="Sylfaen" w:cs="Sylfaen"/>
          <w:color w:val="000000"/>
          <w:spacing w:val="-3"/>
        </w:rPr>
        <w:t>e</w:t>
      </w:r>
      <w:r w:rsidRPr="00226ECE">
        <w:rPr>
          <w:rFonts w:ascii="Sylfaen" w:hAnsi="Sylfaen" w:cs="Sylfaen"/>
          <w:color w:val="000000"/>
          <w:spacing w:val="1"/>
        </w:rPr>
        <w:t>m</w:t>
      </w:r>
      <w:r w:rsidRPr="00226ECE">
        <w:rPr>
          <w:rFonts w:ascii="Sylfaen" w:hAnsi="Sylfaen" w:cs="Sylfaen"/>
          <w:color w:val="000000"/>
        </w:rPr>
        <w:t>e</w:t>
      </w:r>
      <w:r w:rsidRPr="00226ECE">
        <w:rPr>
          <w:rFonts w:ascii="Sylfaen" w:hAnsi="Sylfaen" w:cs="Sylfaen"/>
          <w:color w:val="000000"/>
          <w:spacing w:val="-1"/>
        </w:rPr>
        <w:t>n</w:t>
      </w:r>
      <w:r w:rsidRPr="00226ECE">
        <w:rPr>
          <w:rFonts w:ascii="Sylfaen" w:hAnsi="Sylfaen" w:cs="Sylfaen"/>
          <w:color w:val="000000"/>
        </w:rPr>
        <w:t>t</w:t>
      </w:r>
      <w:r w:rsidRPr="00226ECE">
        <w:rPr>
          <w:rFonts w:ascii="Sylfaen" w:hAnsi="Sylfaen" w:cs="Sylfaen"/>
          <w:color w:val="000000"/>
          <w:spacing w:val="2"/>
        </w:rPr>
        <w:t xml:space="preserve"> </w:t>
      </w:r>
      <w:r w:rsidRPr="00226ECE">
        <w:rPr>
          <w:rFonts w:ascii="Sylfaen" w:hAnsi="Sylfaen" w:cs="Sylfaen"/>
          <w:color w:val="000000"/>
        </w:rPr>
        <w:t>wi</w:t>
      </w:r>
      <w:r w:rsidRPr="00226ECE">
        <w:rPr>
          <w:rFonts w:ascii="Sylfaen" w:hAnsi="Sylfaen" w:cs="Sylfaen"/>
          <w:color w:val="000000"/>
          <w:spacing w:val="-4"/>
        </w:rPr>
        <w:t>t</w:t>
      </w:r>
      <w:r w:rsidRPr="00226ECE">
        <w:rPr>
          <w:rFonts w:ascii="Sylfaen" w:hAnsi="Sylfaen" w:cs="Sylfaen"/>
          <w:color w:val="000000"/>
        </w:rPr>
        <w:t>h</w:t>
      </w:r>
      <w:r w:rsidRPr="00226ECE">
        <w:rPr>
          <w:rFonts w:ascii="Sylfaen" w:hAnsi="Sylfaen" w:cs="Sylfaen"/>
          <w:color w:val="000000"/>
          <w:spacing w:val="4"/>
        </w:rPr>
        <w:t xml:space="preserve"> </w:t>
      </w:r>
      <w:r w:rsidRPr="00226ECE">
        <w:rPr>
          <w:rFonts w:ascii="Sylfaen" w:hAnsi="Sylfaen" w:cs="Sylfaen"/>
          <w:color w:val="000000"/>
          <w:spacing w:val="-2"/>
        </w:rPr>
        <w:t>E</w:t>
      </w:r>
      <w:r w:rsidRPr="00226ECE">
        <w:rPr>
          <w:rFonts w:ascii="Sylfaen" w:hAnsi="Sylfaen" w:cs="Sylfaen"/>
          <w:color w:val="000000"/>
        </w:rPr>
        <w:t>U and</w:t>
      </w:r>
      <w:r w:rsidRPr="00226ECE">
        <w:rPr>
          <w:rFonts w:ascii="Sylfaen" w:hAnsi="Sylfaen" w:cs="Sylfaen"/>
          <w:color w:val="000000"/>
          <w:spacing w:val="4"/>
        </w:rPr>
        <w:t xml:space="preserve"> </w:t>
      </w:r>
      <w:r w:rsidRPr="00226ECE">
        <w:rPr>
          <w:rFonts w:ascii="Sylfaen" w:hAnsi="Sylfaen" w:cs="Sylfaen"/>
          <w:color w:val="000000"/>
          <w:spacing w:val="-3"/>
        </w:rPr>
        <w:t>t</w:t>
      </w:r>
      <w:r w:rsidRPr="00226ECE">
        <w:rPr>
          <w:rFonts w:ascii="Sylfaen" w:hAnsi="Sylfaen" w:cs="Sylfaen"/>
          <w:color w:val="000000"/>
          <w:spacing w:val="1"/>
        </w:rPr>
        <w:t>h</w:t>
      </w:r>
      <w:r w:rsidRPr="00226ECE">
        <w:rPr>
          <w:rFonts w:ascii="Sylfaen" w:hAnsi="Sylfaen" w:cs="Sylfaen"/>
          <w:color w:val="000000"/>
        </w:rPr>
        <w:t>e</w:t>
      </w:r>
      <w:r w:rsidRPr="00226ECE">
        <w:rPr>
          <w:rFonts w:ascii="Sylfaen" w:hAnsi="Sylfaen" w:cs="Sylfaen"/>
          <w:color w:val="000000"/>
          <w:spacing w:val="2"/>
        </w:rPr>
        <w:t xml:space="preserve"> </w:t>
      </w:r>
      <w:r w:rsidRPr="00226ECE">
        <w:rPr>
          <w:rFonts w:ascii="Sylfaen" w:hAnsi="Sylfaen" w:cs="Sylfaen"/>
          <w:color w:val="000000"/>
        </w:rPr>
        <w:t>p</w:t>
      </w:r>
      <w:r w:rsidRPr="00226ECE">
        <w:rPr>
          <w:rFonts w:ascii="Sylfaen" w:hAnsi="Sylfaen" w:cs="Sylfaen"/>
          <w:color w:val="000000"/>
          <w:spacing w:val="-2"/>
        </w:rPr>
        <w:t>o</w:t>
      </w:r>
      <w:r w:rsidRPr="00226ECE">
        <w:rPr>
          <w:rFonts w:ascii="Sylfaen" w:hAnsi="Sylfaen" w:cs="Sylfaen"/>
          <w:color w:val="000000"/>
        </w:rPr>
        <w:t>ss</w:t>
      </w:r>
      <w:r w:rsidRPr="00226ECE">
        <w:rPr>
          <w:rFonts w:ascii="Sylfaen" w:hAnsi="Sylfaen" w:cs="Sylfaen"/>
          <w:color w:val="000000"/>
          <w:spacing w:val="-1"/>
        </w:rPr>
        <w:t>ibl</w:t>
      </w:r>
      <w:r w:rsidRPr="00226ECE">
        <w:rPr>
          <w:rFonts w:ascii="Sylfaen" w:hAnsi="Sylfaen" w:cs="Sylfaen"/>
          <w:color w:val="000000"/>
        </w:rPr>
        <w:t>e</w:t>
      </w:r>
      <w:r w:rsidRPr="00226ECE">
        <w:rPr>
          <w:rFonts w:ascii="Sylfaen" w:hAnsi="Sylfaen" w:cs="Sylfaen"/>
          <w:color w:val="000000"/>
          <w:spacing w:val="2"/>
        </w:rPr>
        <w:t xml:space="preserve"> </w:t>
      </w:r>
      <w:r w:rsidRPr="00226ECE">
        <w:rPr>
          <w:rFonts w:ascii="Sylfaen" w:hAnsi="Sylfaen" w:cs="Sylfaen"/>
          <w:color w:val="000000"/>
        </w:rPr>
        <w:t>r</w:t>
      </w:r>
      <w:r w:rsidRPr="00226ECE">
        <w:rPr>
          <w:rFonts w:ascii="Sylfaen" w:hAnsi="Sylfaen" w:cs="Sylfaen"/>
          <w:color w:val="000000"/>
          <w:spacing w:val="-1"/>
        </w:rPr>
        <w:t>i</w:t>
      </w:r>
      <w:r w:rsidRPr="00226ECE">
        <w:rPr>
          <w:rFonts w:ascii="Sylfaen" w:hAnsi="Sylfaen" w:cs="Sylfaen"/>
          <w:color w:val="000000"/>
        </w:rPr>
        <w:t>sks</w:t>
      </w:r>
      <w:r w:rsidRPr="00226ECE">
        <w:rPr>
          <w:rFonts w:ascii="Sylfaen" w:hAnsi="Sylfaen" w:cs="Sylfaen"/>
          <w:color w:val="000000"/>
          <w:spacing w:val="3"/>
        </w:rPr>
        <w:t xml:space="preserve"> </w:t>
      </w:r>
      <w:r w:rsidRPr="00226ECE">
        <w:rPr>
          <w:rFonts w:ascii="Sylfaen" w:hAnsi="Sylfaen" w:cs="Sylfaen"/>
          <w:color w:val="000000"/>
        </w:rPr>
        <w:t>a</w:t>
      </w:r>
      <w:r w:rsidRPr="00226ECE">
        <w:rPr>
          <w:rFonts w:ascii="Sylfaen" w:hAnsi="Sylfaen" w:cs="Sylfaen"/>
          <w:color w:val="000000"/>
          <w:spacing w:val="-2"/>
        </w:rPr>
        <w:t>ss</w:t>
      </w:r>
      <w:r w:rsidRPr="00226ECE">
        <w:rPr>
          <w:rFonts w:ascii="Sylfaen" w:hAnsi="Sylfaen" w:cs="Sylfaen"/>
          <w:color w:val="000000"/>
        </w:rPr>
        <w:t>oci</w:t>
      </w:r>
      <w:r w:rsidRPr="00226ECE">
        <w:rPr>
          <w:rFonts w:ascii="Sylfaen" w:hAnsi="Sylfaen" w:cs="Sylfaen"/>
          <w:color w:val="000000"/>
          <w:spacing w:val="5"/>
        </w:rPr>
        <w:t>a</w:t>
      </w:r>
      <w:r w:rsidRPr="00226ECE">
        <w:rPr>
          <w:rFonts w:ascii="Sylfaen" w:hAnsi="Sylfaen" w:cs="Sylfaen"/>
          <w:color w:val="000000"/>
          <w:spacing w:val="-1"/>
        </w:rPr>
        <w:t>t</w:t>
      </w:r>
      <w:r w:rsidR="00737002">
        <w:rPr>
          <w:rFonts w:ascii="Sylfaen" w:hAnsi="Sylfaen" w:cs="Sylfaen"/>
          <w:color w:val="000000"/>
        </w:rPr>
        <w:t>ed to the abuse thereof.</w:t>
      </w:r>
      <w:bookmarkStart w:id="0" w:name="_GoBack"/>
      <w:bookmarkEnd w:id="0"/>
    </w:p>
    <w:sectPr w:rsidR="00CE2152" w:rsidRPr="007370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F3998" w14:textId="77777777" w:rsidR="00EA535F" w:rsidRDefault="00EA535F" w:rsidP="00095572">
      <w:pPr>
        <w:spacing w:after="0" w:line="240" w:lineRule="auto"/>
      </w:pPr>
      <w:r>
        <w:separator/>
      </w:r>
    </w:p>
  </w:endnote>
  <w:endnote w:type="continuationSeparator" w:id="0">
    <w:p w14:paraId="641E8806" w14:textId="77777777" w:rsidR="00EA535F" w:rsidRDefault="00EA535F" w:rsidP="0009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6C23C" w14:textId="77777777" w:rsidR="00EA535F" w:rsidRDefault="00EA535F" w:rsidP="00095572">
      <w:pPr>
        <w:spacing w:after="0" w:line="240" w:lineRule="auto"/>
      </w:pPr>
      <w:r>
        <w:separator/>
      </w:r>
    </w:p>
  </w:footnote>
  <w:footnote w:type="continuationSeparator" w:id="0">
    <w:p w14:paraId="5E8D38E0" w14:textId="77777777" w:rsidR="00EA535F" w:rsidRDefault="00EA535F" w:rsidP="00095572">
      <w:pPr>
        <w:spacing w:after="0" w:line="240" w:lineRule="auto"/>
      </w:pPr>
      <w:r>
        <w:continuationSeparator/>
      </w:r>
    </w:p>
  </w:footnote>
  <w:footnote w:id="1">
    <w:p w14:paraId="63C91FF6" w14:textId="765E721B" w:rsidR="004129D1" w:rsidRPr="0030769B" w:rsidRDefault="004129D1" w:rsidP="007C5B29">
      <w:pPr>
        <w:pStyle w:val="ListParagraph"/>
        <w:shd w:val="clear" w:color="auto" w:fill="FFFFFF"/>
        <w:spacing w:after="0" w:line="240" w:lineRule="auto"/>
        <w:ind w:left="0" w:right="86"/>
        <w:contextualSpacing w:val="0"/>
        <w:textAlignment w:val="baseline"/>
        <w:rPr>
          <w:rFonts w:ascii="Sylfaen" w:hAnsi="Sylfaen" w:cs="Arial"/>
          <w:sz w:val="16"/>
          <w:szCs w:val="16"/>
          <w:lang w:val="en-US"/>
        </w:rPr>
      </w:pPr>
      <w:r w:rsidRPr="0030769B">
        <w:rPr>
          <w:rStyle w:val="FootnoteReference"/>
          <w:rFonts w:ascii="Sylfaen" w:hAnsi="Sylfaen"/>
          <w:sz w:val="16"/>
          <w:szCs w:val="16"/>
        </w:rPr>
        <w:footnoteRef/>
      </w:r>
      <w:r w:rsidR="007C5B29" w:rsidRPr="0030769B">
        <w:rPr>
          <w:rFonts w:ascii="Sylfaen" w:hAnsi="Sylfaen"/>
          <w:sz w:val="16"/>
          <w:szCs w:val="16"/>
        </w:rPr>
        <w:t xml:space="preserve"> </w:t>
      </w:r>
      <w:r w:rsidRPr="0030769B">
        <w:rPr>
          <w:rFonts w:ascii="Sylfaen" w:hAnsi="Sylfaen" w:cs="Arial"/>
          <w:sz w:val="16"/>
          <w:szCs w:val="16"/>
          <w:lang w:val="en-US"/>
        </w:rPr>
        <w:t>The Governmental Ordinance #629 [dated 20.12.2019] introduced the Procedure of Elaboration, Monitoring and Evaluation of Policy Documents, which is accessible on the following link</w:t>
      </w:r>
      <w:r w:rsidR="007C5B29" w:rsidRPr="0030769B">
        <w:rPr>
          <w:rFonts w:ascii="Sylfaen" w:hAnsi="Sylfaen" w:cs="Arial"/>
          <w:sz w:val="16"/>
          <w:szCs w:val="16"/>
          <w:lang w:val="en-US"/>
        </w:rPr>
        <w:t xml:space="preserve"> (in Georgian)</w:t>
      </w:r>
      <w:r w:rsidRPr="0030769B">
        <w:rPr>
          <w:rFonts w:ascii="Sylfaen" w:hAnsi="Sylfaen" w:cs="Arial"/>
          <w:sz w:val="16"/>
          <w:szCs w:val="16"/>
          <w:lang w:val="en-US"/>
        </w:rPr>
        <w:t xml:space="preserve">: </w:t>
      </w:r>
      <w:hyperlink r:id="rId1" w:history="1">
        <w:r w:rsidRPr="0030769B">
          <w:rPr>
            <w:rStyle w:val="Hyperlink"/>
            <w:rFonts w:ascii="Sylfaen" w:hAnsi="Sylfaen"/>
            <w:sz w:val="16"/>
            <w:szCs w:val="16"/>
          </w:rPr>
          <w:t>https://matsne.gov.ge/ka/document/view/4747283?publication=0</w:t>
        </w:r>
      </w:hyperlink>
      <w:r w:rsidRPr="0030769B">
        <w:rPr>
          <w:rFonts w:ascii="Sylfaen" w:hAnsi="Sylfaen" w:cs="Arial"/>
          <w:sz w:val="16"/>
          <w:szCs w:val="16"/>
          <w:lang w:val="en-US"/>
        </w:rPr>
        <w:t xml:space="preserve"> </w:t>
      </w:r>
    </w:p>
  </w:footnote>
  <w:footnote w:id="2">
    <w:p w14:paraId="345A9F4D" w14:textId="77777777" w:rsidR="004129D1" w:rsidRPr="00A93626" w:rsidRDefault="004129D1" w:rsidP="00A93626">
      <w:pPr>
        <w:pStyle w:val="Heading1"/>
        <w:spacing w:before="0" w:line="240" w:lineRule="auto"/>
        <w:ind w:left="90" w:hanging="90"/>
        <w:jc w:val="both"/>
        <w:rPr>
          <w:rFonts w:ascii="Times New Roman" w:eastAsia="Times New Roman" w:hAnsi="Times New Roman" w:cs="Times New Roman"/>
          <w:bCs/>
          <w:color w:val="auto"/>
          <w:kern w:val="36"/>
          <w:sz w:val="18"/>
          <w:szCs w:val="18"/>
          <w:lang w:val="en-US"/>
        </w:rPr>
      </w:pPr>
      <w:r w:rsidRPr="0030769B">
        <w:rPr>
          <w:rStyle w:val="FootnoteReference"/>
          <w:rFonts w:ascii="Sylfaen" w:hAnsi="Sylfaen" w:cs="Times New Roman"/>
          <w:color w:val="auto"/>
          <w:sz w:val="16"/>
          <w:szCs w:val="16"/>
        </w:rPr>
        <w:footnoteRef/>
      </w:r>
      <w:r w:rsidRPr="0030769B">
        <w:rPr>
          <w:rFonts w:ascii="Sylfaen" w:hAnsi="Sylfaen" w:cs="Times New Roman"/>
          <w:color w:val="auto"/>
          <w:sz w:val="16"/>
          <w:szCs w:val="16"/>
          <w:lang w:val="ka-GE"/>
        </w:rPr>
        <w:t xml:space="preserve"> </w:t>
      </w:r>
      <w:r w:rsidRPr="0030769B">
        <w:rPr>
          <w:rFonts w:ascii="Sylfaen" w:eastAsia="Times New Roman" w:hAnsi="Sylfaen" w:cs="Times New Roman"/>
          <w:bCs/>
          <w:color w:val="auto"/>
          <w:kern w:val="36"/>
          <w:sz w:val="16"/>
          <w:szCs w:val="16"/>
          <w:lang w:val="en-US"/>
        </w:rPr>
        <w:t>“Facilitate orderly, safe, and responsible migration and mobility of people, including through implementation of planned and well-managed migration policies.”</w:t>
      </w:r>
    </w:p>
  </w:footnote>
  <w:footnote w:id="3">
    <w:p w14:paraId="139E1342" w14:textId="77777777" w:rsidR="004129D1" w:rsidRPr="0029432E" w:rsidRDefault="004129D1" w:rsidP="00A93626">
      <w:pPr>
        <w:pStyle w:val="FootnoteText"/>
        <w:jc w:val="both"/>
        <w:rPr>
          <w:rFonts w:ascii="Sylfaen" w:hAnsi="Sylfaen" w:cs="Arial"/>
          <w:sz w:val="16"/>
          <w:szCs w:val="16"/>
          <w:lang w:val="ka-GE"/>
        </w:rPr>
      </w:pPr>
      <w:r w:rsidRPr="00A93626">
        <w:rPr>
          <w:rStyle w:val="FootnoteReference"/>
          <w:rFonts w:ascii="Times New Roman" w:hAnsi="Times New Roman" w:cs="Times New Roman"/>
          <w:sz w:val="18"/>
          <w:szCs w:val="18"/>
        </w:rPr>
        <w:footnoteRef/>
      </w:r>
      <w:r w:rsidRPr="00A93626">
        <w:rPr>
          <w:rFonts w:ascii="Times New Roman" w:hAnsi="Times New Roman" w:cs="Times New Roman"/>
          <w:sz w:val="18"/>
          <w:szCs w:val="18"/>
          <w:lang w:val="ka-GE"/>
        </w:rPr>
        <w:t xml:space="preserve"> </w:t>
      </w:r>
      <w:hyperlink r:id="rId2" w:history="1">
        <w:r w:rsidRPr="00A93626">
          <w:rPr>
            <w:rStyle w:val="Hyperlink"/>
            <w:rFonts w:ascii="Times New Roman" w:hAnsi="Times New Roman" w:cs="Times New Roman"/>
            <w:sz w:val="18"/>
            <w:szCs w:val="18"/>
            <w:lang w:val="ka-GE"/>
          </w:rPr>
          <w:t>https://unstats.un.org/sdgs/metadata/?Text=&amp;Goal=10&amp;Target=10.7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93862"/>
    <w:multiLevelType w:val="hybridMultilevel"/>
    <w:tmpl w:val="384AE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410570"/>
    <w:multiLevelType w:val="hybridMultilevel"/>
    <w:tmpl w:val="A40E4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9F"/>
    <w:rsid w:val="000519B1"/>
    <w:rsid w:val="000667BB"/>
    <w:rsid w:val="000806FA"/>
    <w:rsid w:val="00095572"/>
    <w:rsid w:val="000A283D"/>
    <w:rsid w:val="000A6E75"/>
    <w:rsid w:val="000C736B"/>
    <w:rsid w:val="000D0D76"/>
    <w:rsid w:val="000E2325"/>
    <w:rsid w:val="0011457A"/>
    <w:rsid w:val="00147B54"/>
    <w:rsid w:val="00163DC1"/>
    <w:rsid w:val="00167904"/>
    <w:rsid w:val="00196C61"/>
    <w:rsid w:val="001A20FC"/>
    <w:rsid w:val="001B0F8C"/>
    <w:rsid w:val="001B2EAE"/>
    <w:rsid w:val="001D7467"/>
    <w:rsid w:val="00226ECE"/>
    <w:rsid w:val="002312FC"/>
    <w:rsid w:val="002621E7"/>
    <w:rsid w:val="002D0810"/>
    <w:rsid w:val="002F1360"/>
    <w:rsid w:val="002F7BB6"/>
    <w:rsid w:val="00303D05"/>
    <w:rsid w:val="0030769B"/>
    <w:rsid w:val="00331AE7"/>
    <w:rsid w:val="004129D1"/>
    <w:rsid w:val="004A6508"/>
    <w:rsid w:val="00507B7E"/>
    <w:rsid w:val="005A4A8C"/>
    <w:rsid w:val="00646B51"/>
    <w:rsid w:val="00647BBE"/>
    <w:rsid w:val="00657C24"/>
    <w:rsid w:val="00662B48"/>
    <w:rsid w:val="006C1A9F"/>
    <w:rsid w:val="006C29E1"/>
    <w:rsid w:val="006C2A1C"/>
    <w:rsid w:val="00737002"/>
    <w:rsid w:val="0079322C"/>
    <w:rsid w:val="00793623"/>
    <w:rsid w:val="007C5B29"/>
    <w:rsid w:val="007E32F9"/>
    <w:rsid w:val="00877F83"/>
    <w:rsid w:val="008B5F92"/>
    <w:rsid w:val="008E1B04"/>
    <w:rsid w:val="008F51F4"/>
    <w:rsid w:val="008F5EEE"/>
    <w:rsid w:val="008F7B02"/>
    <w:rsid w:val="00915D83"/>
    <w:rsid w:val="009550AA"/>
    <w:rsid w:val="0096513D"/>
    <w:rsid w:val="00965FC5"/>
    <w:rsid w:val="009F265F"/>
    <w:rsid w:val="00A07576"/>
    <w:rsid w:val="00A248EB"/>
    <w:rsid w:val="00A93626"/>
    <w:rsid w:val="00AF0097"/>
    <w:rsid w:val="00AF5BC2"/>
    <w:rsid w:val="00B057D8"/>
    <w:rsid w:val="00B44F4B"/>
    <w:rsid w:val="00B62739"/>
    <w:rsid w:val="00B66A98"/>
    <w:rsid w:val="00B81471"/>
    <w:rsid w:val="00BB39EC"/>
    <w:rsid w:val="00BF2D43"/>
    <w:rsid w:val="00BF4978"/>
    <w:rsid w:val="00C165EE"/>
    <w:rsid w:val="00C467A4"/>
    <w:rsid w:val="00CE2152"/>
    <w:rsid w:val="00CE44BE"/>
    <w:rsid w:val="00D4505F"/>
    <w:rsid w:val="00D50058"/>
    <w:rsid w:val="00D91F49"/>
    <w:rsid w:val="00E32532"/>
    <w:rsid w:val="00E348EA"/>
    <w:rsid w:val="00E418B7"/>
    <w:rsid w:val="00E913DD"/>
    <w:rsid w:val="00EA535F"/>
    <w:rsid w:val="00EB5EA6"/>
    <w:rsid w:val="00EE481A"/>
    <w:rsid w:val="00EF5F05"/>
    <w:rsid w:val="00F353E8"/>
    <w:rsid w:val="00F3656E"/>
    <w:rsid w:val="00F51A1F"/>
    <w:rsid w:val="00F60A0D"/>
    <w:rsid w:val="00FA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B55A7"/>
  <w15:chartTrackingRefBased/>
  <w15:docId w15:val="{376A89DF-D5FF-4A28-9713-B239F63F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A936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A283D"/>
    <w:pPr>
      <w:spacing w:after="0" w:line="240" w:lineRule="auto"/>
    </w:pPr>
    <w:rPr>
      <w:rFonts w:eastAsiaTheme="minorEastAsia"/>
    </w:rPr>
  </w:style>
  <w:style w:type="character" w:customStyle="1" w:styleId="NoSpacingChar">
    <w:name w:val="No Spacing Char"/>
    <w:basedOn w:val="DefaultParagraphFont"/>
    <w:link w:val="NoSpacing"/>
    <w:uiPriority w:val="1"/>
    <w:rsid w:val="000A283D"/>
    <w:rPr>
      <w:rFonts w:eastAsiaTheme="minorEastAsia"/>
    </w:rPr>
  </w:style>
  <w:style w:type="paragraph" w:styleId="FootnoteText">
    <w:name w:val="footnote text"/>
    <w:basedOn w:val="Normal"/>
    <w:link w:val="FootnoteTextChar"/>
    <w:uiPriority w:val="99"/>
    <w:semiHidden/>
    <w:unhideWhenUsed/>
    <w:rsid w:val="000955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572"/>
    <w:rPr>
      <w:sz w:val="20"/>
      <w:szCs w:val="20"/>
      <w:lang w:val="en-GB"/>
    </w:rPr>
  </w:style>
  <w:style w:type="character" w:styleId="FootnoteReference">
    <w:name w:val="footnote reference"/>
    <w:basedOn w:val="DefaultParagraphFont"/>
    <w:uiPriority w:val="99"/>
    <w:semiHidden/>
    <w:unhideWhenUsed/>
    <w:rsid w:val="00095572"/>
    <w:rPr>
      <w:vertAlign w:val="superscript"/>
    </w:rPr>
  </w:style>
  <w:style w:type="character" w:styleId="Hyperlink">
    <w:name w:val="Hyperlink"/>
    <w:basedOn w:val="DefaultParagraphFont"/>
    <w:uiPriority w:val="99"/>
    <w:semiHidden/>
    <w:unhideWhenUsed/>
    <w:rsid w:val="00095572"/>
    <w:rPr>
      <w:color w:val="0563C1"/>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95572"/>
    <w:pPr>
      <w:ind w:left="720"/>
      <w:contextualSpacing/>
    </w:pPr>
  </w:style>
  <w:style w:type="character" w:styleId="CommentReference">
    <w:name w:val="annotation reference"/>
    <w:basedOn w:val="DefaultParagraphFont"/>
    <w:uiPriority w:val="99"/>
    <w:semiHidden/>
    <w:unhideWhenUsed/>
    <w:rsid w:val="0096513D"/>
    <w:rPr>
      <w:sz w:val="16"/>
      <w:szCs w:val="16"/>
    </w:rPr>
  </w:style>
  <w:style w:type="paragraph" w:styleId="CommentText">
    <w:name w:val="annotation text"/>
    <w:basedOn w:val="Normal"/>
    <w:link w:val="CommentTextChar"/>
    <w:uiPriority w:val="99"/>
    <w:semiHidden/>
    <w:unhideWhenUsed/>
    <w:rsid w:val="0096513D"/>
    <w:pPr>
      <w:spacing w:line="240" w:lineRule="auto"/>
    </w:pPr>
    <w:rPr>
      <w:sz w:val="20"/>
      <w:szCs w:val="20"/>
    </w:rPr>
  </w:style>
  <w:style w:type="character" w:customStyle="1" w:styleId="CommentTextChar">
    <w:name w:val="Comment Text Char"/>
    <w:basedOn w:val="DefaultParagraphFont"/>
    <w:link w:val="CommentText"/>
    <w:uiPriority w:val="99"/>
    <w:semiHidden/>
    <w:rsid w:val="0096513D"/>
    <w:rPr>
      <w:sz w:val="20"/>
      <w:szCs w:val="20"/>
      <w:lang w:val="en-GB"/>
    </w:rPr>
  </w:style>
  <w:style w:type="paragraph" w:styleId="CommentSubject">
    <w:name w:val="annotation subject"/>
    <w:basedOn w:val="CommentText"/>
    <w:next w:val="CommentText"/>
    <w:link w:val="CommentSubjectChar"/>
    <w:uiPriority w:val="99"/>
    <w:semiHidden/>
    <w:unhideWhenUsed/>
    <w:rsid w:val="0096513D"/>
    <w:rPr>
      <w:b/>
      <w:bCs/>
    </w:rPr>
  </w:style>
  <w:style w:type="character" w:customStyle="1" w:styleId="CommentSubjectChar">
    <w:name w:val="Comment Subject Char"/>
    <w:basedOn w:val="CommentTextChar"/>
    <w:link w:val="CommentSubject"/>
    <w:uiPriority w:val="99"/>
    <w:semiHidden/>
    <w:rsid w:val="0096513D"/>
    <w:rPr>
      <w:b/>
      <w:bCs/>
      <w:sz w:val="20"/>
      <w:szCs w:val="20"/>
      <w:lang w:val="en-GB"/>
    </w:rPr>
  </w:style>
  <w:style w:type="paragraph" w:styleId="BalloonText">
    <w:name w:val="Balloon Text"/>
    <w:basedOn w:val="Normal"/>
    <w:link w:val="BalloonTextChar"/>
    <w:uiPriority w:val="99"/>
    <w:semiHidden/>
    <w:unhideWhenUsed/>
    <w:rsid w:val="009651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13D"/>
    <w:rPr>
      <w:rFonts w:ascii="Segoe UI" w:hAnsi="Segoe UI" w:cs="Segoe UI"/>
      <w:sz w:val="18"/>
      <w:szCs w:val="18"/>
      <w:lang w:val="en-GB"/>
    </w:rPr>
  </w:style>
  <w:style w:type="character" w:customStyle="1" w:styleId="Heading1Char">
    <w:name w:val="Heading 1 Char"/>
    <w:basedOn w:val="DefaultParagraphFont"/>
    <w:link w:val="Heading1"/>
    <w:uiPriority w:val="9"/>
    <w:rsid w:val="00A93626"/>
    <w:rPr>
      <w:rFonts w:asciiTheme="majorHAnsi" w:eastAsiaTheme="majorEastAsia" w:hAnsiTheme="majorHAnsi" w:cstheme="majorBidi"/>
      <w:color w:val="2E74B5" w:themeColor="accent1" w:themeShade="BF"/>
      <w:sz w:val="32"/>
      <w:szCs w:val="32"/>
      <w:lang w:val="en-GB"/>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4129D1"/>
    <w:rPr>
      <w:lang w:val="en-GB"/>
    </w:rPr>
  </w:style>
  <w:style w:type="character" w:styleId="Strong">
    <w:name w:val="Strong"/>
    <w:basedOn w:val="DefaultParagraphFont"/>
    <w:uiPriority w:val="22"/>
    <w:qFormat/>
    <w:rsid w:val="00226ECE"/>
    <w:rPr>
      <w:b/>
      <w:bCs/>
    </w:rPr>
  </w:style>
  <w:style w:type="character" w:styleId="FollowedHyperlink">
    <w:name w:val="FollowedHyperlink"/>
    <w:basedOn w:val="DefaultParagraphFont"/>
    <w:uiPriority w:val="99"/>
    <w:semiHidden/>
    <w:unhideWhenUsed/>
    <w:rsid w:val="001D74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nstats.un.org/sdgs/metadata/?Text=&amp;Goal=10&amp;Target=10.7" TargetMode="External"/><Relationship Id="rId1" Type="http://schemas.openxmlformats.org/officeDocument/2006/relationships/hyperlink" Target="https://matsne.gov.ge/ka/document/view/4747283?public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246F-AFE3-45A8-B708-67E5ABDF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SCMI-Secretariat</dc:creator>
  <cp:keywords/>
  <dc:description/>
  <cp:lastModifiedBy>SCMI-Secretariat</cp:lastModifiedBy>
  <cp:revision>4</cp:revision>
  <dcterms:created xsi:type="dcterms:W3CDTF">2020-01-22T07:13:00Z</dcterms:created>
  <dcterms:modified xsi:type="dcterms:W3CDTF">2020-01-22T11:29:00Z</dcterms:modified>
</cp:coreProperties>
</file>